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9" w:rsidRPr="008E71CE" w:rsidRDefault="00866299" w:rsidP="00866299">
      <w:pPr>
        <w:spacing w:after="0" w:line="240" w:lineRule="auto"/>
        <w:ind w:left="4536"/>
        <w:jc w:val="center"/>
        <w:rPr>
          <w:rFonts w:ascii="Times New Roman" w:eastAsia="Times New Roman" w:hAnsi="Times New Roman" w:cs="Times New Roman"/>
          <w:sz w:val="24"/>
          <w:szCs w:val="24"/>
          <w:lang w:eastAsia="ru-RU"/>
        </w:rPr>
      </w:pPr>
      <w:r w:rsidRPr="008E71CE">
        <w:rPr>
          <w:rFonts w:ascii="Times New Roman" w:eastAsia="Times New Roman" w:hAnsi="Times New Roman" w:cs="Times New Roman"/>
          <w:sz w:val="24"/>
          <w:szCs w:val="24"/>
          <w:lang w:eastAsia="ru-RU"/>
        </w:rPr>
        <w:t>Утверждено</w:t>
      </w:r>
    </w:p>
    <w:p w:rsidR="00866299" w:rsidRPr="000F19CE" w:rsidRDefault="00866299" w:rsidP="00866299">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протоколом наблюдательного совета АУ </w:t>
      </w:r>
      <w:r w:rsidRPr="008E09DF">
        <w:rPr>
          <w:rFonts w:ascii="Times New Roman" w:eastAsia="Times New Roman" w:hAnsi="Times New Roman" w:cs="Times New Roman"/>
          <w:sz w:val="24"/>
          <w:szCs w:val="24"/>
          <w:lang w:eastAsia="ru-RU"/>
        </w:rPr>
        <w:t xml:space="preserve">«Редакция </w:t>
      </w:r>
      <w:r w:rsidRPr="00697E29">
        <w:rPr>
          <w:rFonts w:ascii="Times New Roman" w:eastAsia="Times New Roman" w:hAnsi="Times New Roman" w:cs="Times New Roman"/>
          <w:sz w:val="24"/>
          <w:szCs w:val="24"/>
          <w:lang w:eastAsia="ru-RU"/>
        </w:rPr>
        <w:t>Ядринской районной газеты «Ĕç ялавĕ» («Знамя труда»)</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 xml:space="preserve">Минцифры Чувашии </w:t>
      </w:r>
    </w:p>
    <w:p w:rsidR="00866299" w:rsidRDefault="00866299" w:rsidP="00866299">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sidRPr="000F19CE">
        <w:rPr>
          <w:rFonts w:ascii="Times New Roman" w:eastAsia="Times New Roman" w:hAnsi="Times New Roman" w:cs="Times New Roman"/>
          <w:sz w:val="24"/>
          <w:szCs w:val="24"/>
          <w:lang w:eastAsia="ru-RU"/>
        </w:rPr>
        <w:t xml:space="preserve"> сентября 2022 г. № </w:t>
      </w:r>
      <w:r>
        <w:rPr>
          <w:rFonts w:ascii="Times New Roman" w:eastAsia="Times New Roman" w:hAnsi="Times New Roman" w:cs="Times New Roman"/>
          <w:sz w:val="24"/>
          <w:szCs w:val="24"/>
          <w:lang w:eastAsia="ru-RU"/>
        </w:rPr>
        <w:t>6</w:t>
      </w:r>
      <w:r w:rsidRPr="000F19CE">
        <w:rPr>
          <w:rFonts w:ascii="Times New Roman" w:eastAsia="Times New Roman" w:hAnsi="Times New Roman" w:cs="Times New Roman"/>
          <w:sz w:val="24"/>
          <w:szCs w:val="24"/>
          <w:lang w:eastAsia="ru-RU"/>
        </w:rPr>
        <w:t xml:space="preserve"> </w:t>
      </w:r>
    </w:p>
    <w:p w:rsidR="00866299" w:rsidRPr="000F19CE" w:rsidRDefault="00866299" w:rsidP="00866299">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утвержденными протоколами наблюдательного совета</w:t>
      </w:r>
      <w:r w:rsidRPr="000F19C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5</w:t>
      </w:r>
      <w:r w:rsidRPr="000F19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0F19CE">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 </w:t>
      </w:r>
      <w:r w:rsidRPr="000F19CE">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2, от 26 декабря 2022 г. № 4, от 14 февраля 2023 г. № 1</w:t>
      </w:r>
      <w:r w:rsidR="00024EF3">
        <w:rPr>
          <w:rFonts w:ascii="Times New Roman" w:eastAsia="Times New Roman" w:hAnsi="Times New Roman" w:cs="Times New Roman"/>
          <w:sz w:val="24"/>
          <w:szCs w:val="24"/>
          <w:lang w:eastAsia="ru-RU"/>
        </w:rPr>
        <w:t xml:space="preserve">, от </w:t>
      </w:r>
      <w:r w:rsidR="00033387">
        <w:rPr>
          <w:rFonts w:ascii="Times New Roman" w:eastAsia="Times New Roman" w:hAnsi="Times New Roman" w:cs="Times New Roman"/>
          <w:sz w:val="24"/>
          <w:szCs w:val="24"/>
          <w:lang w:eastAsia="ru-RU"/>
        </w:rPr>
        <w:t>12</w:t>
      </w:r>
      <w:r w:rsidR="00024EF3">
        <w:rPr>
          <w:rFonts w:ascii="Times New Roman" w:eastAsia="Times New Roman" w:hAnsi="Times New Roman" w:cs="Times New Roman"/>
          <w:sz w:val="24"/>
          <w:szCs w:val="24"/>
          <w:lang w:eastAsia="ru-RU"/>
        </w:rPr>
        <w:t xml:space="preserve"> апреля 2023 г. </w:t>
      </w:r>
      <w:bookmarkStart w:id="0" w:name="_GoBack"/>
      <w:r w:rsidR="00024EF3">
        <w:rPr>
          <w:rFonts w:ascii="Times New Roman" w:eastAsia="Times New Roman" w:hAnsi="Times New Roman" w:cs="Times New Roman"/>
          <w:sz w:val="24"/>
          <w:szCs w:val="24"/>
          <w:lang w:eastAsia="ru-RU"/>
        </w:rPr>
        <w:t>№ 3</w:t>
      </w:r>
      <w:r w:rsidR="00033387">
        <w:rPr>
          <w:rFonts w:ascii="Times New Roman" w:eastAsia="Times New Roman" w:hAnsi="Times New Roman" w:cs="Times New Roman"/>
          <w:sz w:val="24"/>
          <w:szCs w:val="24"/>
          <w:lang w:eastAsia="ru-RU"/>
        </w:rPr>
        <w:t>, от 24 июля 2023 г. № 5</w:t>
      </w:r>
      <w:r w:rsidR="008D4C1B">
        <w:rPr>
          <w:rFonts w:ascii="Times New Roman" w:eastAsia="Times New Roman" w:hAnsi="Times New Roman" w:cs="Times New Roman"/>
          <w:sz w:val="24"/>
          <w:szCs w:val="24"/>
          <w:lang w:eastAsia="ru-RU"/>
        </w:rPr>
        <w:t>,</w:t>
      </w:r>
      <w:r w:rsidR="008D4C1B" w:rsidRPr="00894C91">
        <w:rPr>
          <w:rFonts w:ascii="Times New Roman" w:eastAsia="Times New Roman" w:hAnsi="Times New Roman" w:cs="Times New Roman"/>
          <w:sz w:val="24"/>
          <w:szCs w:val="24"/>
          <w:lang w:eastAsia="ru-RU"/>
        </w:rPr>
        <w:t xml:space="preserve"> от </w:t>
      </w:r>
      <w:r w:rsidR="00894C91" w:rsidRPr="00894C91">
        <w:rPr>
          <w:rFonts w:ascii="Times New Roman" w:eastAsia="Times New Roman" w:hAnsi="Times New Roman" w:cs="Times New Roman"/>
          <w:sz w:val="24"/>
          <w:szCs w:val="24"/>
          <w:lang w:eastAsia="ru-RU"/>
        </w:rPr>
        <w:t>5 июля 2024 г. № 5</w:t>
      </w:r>
      <w:r>
        <w:rPr>
          <w:rFonts w:ascii="Times New Roman" w:eastAsia="Times New Roman" w:hAnsi="Times New Roman" w:cs="Times New Roman"/>
          <w:sz w:val="24"/>
          <w:szCs w:val="24"/>
          <w:lang w:eastAsia="ru-RU"/>
        </w:rPr>
        <w:t>)</w:t>
      </w:r>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bookmarkStart w:id="1" w:name="P45"/>
      <w:bookmarkEnd w:id="1"/>
      <w:bookmarkEnd w:id="0"/>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ПОЛОЖЕНИЕ</w:t>
      </w:r>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о закупке товаров, работ, услуг для нужд</w:t>
      </w:r>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 xml:space="preserve">автономного учреждения Чувашской Республики </w:t>
      </w:r>
      <w:r w:rsidRPr="008E09DF">
        <w:rPr>
          <w:rFonts w:ascii="Times New Roman" w:eastAsia="Times New Roman" w:hAnsi="Times New Roman" w:cs="Times New Roman"/>
          <w:b/>
          <w:sz w:val="24"/>
          <w:szCs w:val="24"/>
          <w:lang w:eastAsia="ru-RU"/>
        </w:rPr>
        <w:t xml:space="preserve">«Редакция </w:t>
      </w:r>
      <w:r w:rsidRPr="00697E29">
        <w:rPr>
          <w:rFonts w:ascii="Times New Roman" w:eastAsia="Times New Roman" w:hAnsi="Times New Roman" w:cs="Times New Roman"/>
          <w:b/>
          <w:sz w:val="24"/>
          <w:szCs w:val="24"/>
          <w:lang w:eastAsia="ru-RU"/>
        </w:rPr>
        <w:t>Ядринской районной газеты «Ĕç ялавĕ» («Знамя труда»)</w:t>
      </w:r>
      <w:r>
        <w:rPr>
          <w:rFonts w:ascii="Times New Roman" w:eastAsia="Times New Roman" w:hAnsi="Times New Roman" w:cs="Times New Roman"/>
          <w:b/>
          <w:sz w:val="24"/>
          <w:szCs w:val="24"/>
          <w:lang w:eastAsia="ru-RU"/>
        </w:rPr>
        <w:t xml:space="preserve"> </w:t>
      </w:r>
      <w:r w:rsidRPr="000F19CE">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p>
    <w:p w:rsidR="00866299" w:rsidRPr="000F19CE" w:rsidRDefault="00866299" w:rsidP="00866299">
      <w:pPr>
        <w:spacing w:after="0" w:line="240" w:lineRule="auto"/>
        <w:jc w:val="center"/>
        <w:rPr>
          <w:rFonts w:ascii="Times New Roman" w:eastAsia="Times New Roman" w:hAnsi="Times New Roman" w:cs="Times New Roman"/>
          <w:b/>
          <w:sz w:val="24"/>
          <w:szCs w:val="24"/>
          <w:lang w:eastAsia="ru-RU"/>
        </w:rPr>
      </w:pPr>
    </w:p>
    <w:p w:rsidR="00866299" w:rsidRPr="000F19CE" w:rsidRDefault="00866299" w:rsidP="00866299">
      <w:pPr>
        <w:pStyle w:val="1"/>
        <w:spacing w:before="0" w:line="240" w:lineRule="auto"/>
        <w:jc w:val="center"/>
        <w:rPr>
          <w:rFonts w:ascii="Times New Roman" w:eastAsia="Times New Roman" w:hAnsi="Times New Roman" w:cs="Times New Roman"/>
          <w:color w:val="auto"/>
          <w:sz w:val="24"/>
          <w:szCs w:val="24"/>
          <w:lang w:eastAsia="ru-RU"/>
        </w:rPr>
      </w:pPr>
      <w:bookmarkStart w:id="2" w:name="_Toc105080991"/>
      <w:r w:rsidRPr="000F19CE">
        <w:rPr>
          <w:rFonts w:ascii="Times New Roman" w:eastAsia="Times New Roman" w:hAnsi="Times New Roman" w:cs="Times New Roman"/>
          <w:color w:val="auto"/>
          <w:sz w:val="24"/>
          <w:szCs w:val="24"/>
          <w:lang w:eastAsia="ru-RU"/>
        </w:rPr>
        <w:t>Термины, определения и сокращения</w:t>
      </w:r>
      <w:bookmarkEnd w:id="2"/>
    </w:p>
    <w:p w:rsidR="00866299" w:rsidRPr="000F19CE" w:rsidRDefault="00866299" w:rsidP="00866299">
      <w:pPr>
        <w:spacing w:after="0" w:line="240" w:lineRule="auto"/>
        <w:ind w:firstLine="709"/>
        <w:rPr>
          <w:rFonts w:ascii="Times New Roman" w:hAnsi="Times New Roman" w:cs="Times New Roman"/>
          <w:sz w:val="24"/>
          <w:szCs w:val="24"/>
          <w:lang w:eastAsia="ru-RU"/>
        </w:rPr>
      </w:pP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В настоящем Положении о закупке товаров, работ, услуг для нужд автономного учреждения Чувашской Республики </w:t>
      </w:r>
      <w:r w:rsidRPr="008E09DF">
        <w:rPr>
          <w:rFonts w:ascii="Times New Roman" w:eastAsia="Times New Roman" w:hAnsi="Times New Roman" w:cs="Times New Roman"/>
          <w:sz w:val="24"/>
          <w:szCs w:val="24"/>
          <w:lang w:eastAsia="ru-RU"/>
        </w:rPr>
        <w:t xml:space="preserve">«Редакция </w:t>
      </w:r>
      <w:r w:rsidRPr="00697E29">
        <w:rPr>
          <w:rFonts w:ascii="Times New Roman" w:eastAsia="Times New Roman" w:hAnsi="Times New Roman" w:cs="Times New Roman"/>
          <w:sz w:val="24"/>
          <w:szCs w:val="24"/>
          <w:lang w:eastAsia="ru-RU"/>
        </w:rPr>
        <w:t>Ядринской районной газеты «Ĕç ялавĕ» («Знамя труда»)</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 (далее – Положение) используются следующие термины:</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Pr="004E22D3">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или наиболее высокую цену права заключить договор (если цена договора снижена до нуля).</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Pr="009C19F2">
        <w:rPr>
          <w:rFonts w:ascii="Times New Roman" w:eastAsia="Times New Roman" w:hAnsi="Times New Roman" w:cs="Times New Roman"/>
          <w:sz w:val="24"/>
          <w:szCs w:val="24"/>
          <w:lang w:eastAsia="ru-RU"/>
        </w:rPr>
        <w:t>)</w:t>
      </w:r>
      <w:r w:rsidRPr="00633C8D">
        <w:rPr>
          <w:rFonts w:ascii="Times New Roman" w:hAnsi="Times New Roman" w:cs="Times New Roman"/>
          <w:sz w:val="24"/>
          <w:szCs w:val="24"/>
        </w:rPr>
        <w:t xml:space="preserve"> </w:t>
      </w:r>
      <w:r w:rsidRPr="000C459D">
        <w:rPr>
          <w:rFonts w:ascii="Times New Roman" w:hAnsi="Times New Roman" w:cs="Times New Roman"/>
          <w:sz w:val="24"/>
          <w:szCs w:val="24"/>
        </w:rPr>
        <w:t>(далее - официальный сайт)</w:t>
      </w:r>
      <w:r w:rsidRPr="009C19F2">
        <w:rPr>
          <w:rFonts w:ascii="Times New Roman" w:eastAsia="Times New Roman" w:hAnsi="Times New Roman" w:cs="Times New Roman"/>
          <w:sz w:val="24"/>
          <w:szCs w:val="24"/>
          <w:lang w:eastAsia="ru-RU"/>
        </w:rPr>
        <w:t>.</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Pr="00DA633A">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Заказчиком </w:t>
      </w:r>
      <w:r w:rsidRPr="009137DB">
        <w:rPr>
          <w:rFonts w:ascii="Times New Roman" w:eastAsia="Times New Roman" w:hAnsi="Times New Roman" w:cs="Times New Roman"/>
          <w:sz w:val="24"/>
          <w:szCs w:val="24"/>
          <w:lang w:eastAsia="ru-RU"/>
        </w:rPr>
        <w:t xml:space="preserve">(кроме случая, указанного в пункте 1.7.7 Положения) </w:t>
      </w:r>
      <w:r w:rsidRPr="009C19F2">
        <w:rPr>
          <w:rFonts w:ascii="Times New Roman" w:eastAsia="Times New Roman" w:hAnsi="Times New Roman" w:cs="Times New Roman"/>
          <w:sz w:val="24"/>
          <w:szCs w:val="24"/>
          <w:lang w:eastAsia="ru-RU"/>
        </w:rPr>
        <w:t>для проведения закупок, состоящий не менее чем из трех человек.</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866299" w:rsidRPr="001741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866299" w:rsidRPr="001741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 xml:space="preserve">Организатор закупок – </w:t>
      </w:r>
      <w:bookmarkStart w:id="3" w:name="_Hlk84357677"/>
      <w:r w:rsidRPr="001741F2">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4" w:name="_Hlk84357937"/>
      <w:r w:rsidRPr="001741F2">
        <w:rPr>
          <w:rFonts w:ascii="Times New Roman" w:eastAsia="Times New Roman" w:hAnsi="Times New Roman" w:cs="Times New Roman"/>
          <w:sz w:val="24"/>
          <w:szCs w:val="24"/>
          <w:lang w:eastAsia="ru-RU"/>
        </w:rPr>
        <w:t xml:space="preserve">часть функций Заказчика по </w:t>
      </w:r>
      <w:bookmarkEnd w:id="3"/>
      <w:bookmarkEnd w:id="4"/>
      <w:r w:rsidRPr="001741F2">
        <w:rPr>
          <w:rFonts w:ascii="Times New Roman" w:eastAsia="Times New Roman" w:hAnsi="Times New Roman" w:cs="Times New Roman"/>
          <w:sz w:val="24"/>
          <w:szCs w:val="24"/>
          <w:lang w:eastAsia="ru-RU"/>
        </w:rPr>
        <w:t>определению поставщика (исполнителя, подрядчика).</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части 2 статьи 3.3 Федерального закона от 18 июля 2011 г. № 223-ФЗ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w:t>
      </w:r>
      <w:r w:rsidRPr="009C19F2">
        <w:rPr>
          <w:rFonts w:ascii="Times New Roman" w:eastAsia="Times New Roman" w:hAnsi="Times New Roman" w:cs="Times New Roman"/>
          <w:sz w:val="24"/>
          <w:szCs w:val="24"/>
          <w:lang w:eastAsia="ru-RU"/>
        </w:rPr>
        <w:lastRenderedPageBreak/>
        <w:t xml:space="preserve">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 </w:t>
      </w:r>
    </w:p>
    <w:p w:rsidR="00866299" w:rsidRPr="00581FAF"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4E63B9">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hyperlink r:id="rId9" w:history="1">
        <w:r w:rsidRPr="00B82F43">
          <w:rPr>
            <w:rStyle w:val="a6"/>
            <w:rFonts w:ascii="Times New Roman" w:eastAsia="Times New Roman" w:hAnsi="Times New Roman" w:cs="Times New Roman"/>
            <w:sz w:val="24"/>
            <w:szCs w:val="24"/>
            <w:lang w:eastAsia="ru-RU"/>
          </w:rPr>
          <w:t>http://znamya-truda.ru</w:t>
        </w:r>
      </w:hyperlink>
      <w:r w:rsidRPr="004E63B9">
        <w:rPr>
          <w:rFonts w:ascii="Times New Roman" w:eastAsia="Times New Roman" w:hAnsi="Times New Roman" w:cs="Times New Roman"/>
          <w:sz w:val="24"/>
          <w:szCs w:val="24"/>
          <w:lang w:eastAsia="ru-RU"/>
        </w:rPr>
        <w:t>).</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Способ закупки</w:t>
      </w:r>
      <w:r w:rsidRPr="009C19F2">
        <w:rPr>
          <w:rFonts w:ascii="Times New Roman" w:eastAsia="Times New Roman" w:hAnsi="Times New Roman" w:cs="Times New Roman"/>
          <w:sz w:val="24"/>
          <w:szCs w:val="24"/>
          <w:lang w:eastAsia="ru-RU"/>
        </w:rPr>
        <w:t xml:space="preserve"> - порядок выбора победителя и последовательность обязательных действий при осуществлении конкретной процедуры закупки.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866299" w:rsidRPr="009C19F2"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 </w:t>
      </w:r>
    </w:p>
    <w:p w:rsidR="00866299" w:rsidRPr="000632FF"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0632FF">
        <w:rPr>
          <w:rFonts w:ascii="Times New Roman" w:eastAsia="Times New Roman"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w:t>
      </w:r>
      <w:r w:rsidRPr="000632FF">
        <w:rPr>
          <w:rFonts w:ascii="Times New Roman" w:eastAsia="Times New Roman" w:hAnsi="Times New Roman" w:cs="Times New Roman"/>
          <w:sz w:val="24"/>
          <w:szCs w:val="24"/>
          <w:lang w:eastAsia="ru-RU"/>
        </w:rPr>
        <w:lastRenderedPageBreak/>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866299" w:rsidRPr="000F19CE"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w:t>
      </w:r>
      <w:r w:rsidRPr="000F19CE">
        <w:rPr>
          <w:rFonts w:ascii="Times New Roman" w:eastAsia="Times New Roman" w:hAnsi="Times New Roman" w:cs="Times New Roman"/>
          <w:sz w:val="24"/>
          <w:szCs w:val="24"/>
          <w:lang w:eastAsia="ru-RU"/>
        </w:rPr>
        <w:t xml:space="preserve">проведения закупок в электронной форме в режиме реального времени на сайте в сети Интернет. </w:t>
      </w:r>
    </w:p>
    <w:p w:rsidR="00866299" w:rsidRDefault="00866299" w:rsidP="0086629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Заказчик - автономное учреждение Чувашской Республики </w:t>
      </w:r>
      <w:r w:rsidRPr="008E09DF">
        <w:rPr>
          <w:rFonts w:ascii="Times New Roman" w:eastAsia="Times New Roman" w:hAnsi="Times New Roman" w:cs="Times New Roman"/>
          <w:sz w:val="24"/>
          <w:szCs w:val="24"/>
          <w:lang w:eastAsia="ru-RU"/>
        </w:rPr>
        <w:t xml:space="preserve">«Редакция </w:t>
      </w:r>
      <w:r w:rsidRPr="00697E29">
        <w:rPr>
          <w:rFonts w:ascii="Times New Roman" w:eastAsia="Times New Roman" w:hAnsi="Times New Roman" w:cs="Times New Roman"/>
          <w:sz w:val="24"/>
          <w:szCs w:val="24"/>
          <w:lang w:eastAsia="ru-RU"/>
        </w:rPr>
        <w:t>Ядринской районной газеты «Ĕç ялавĕ» («Знамя труда»)</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p>
    <w:p w:rsidR="008D4C1B" w:rsidRPr="00E8409E" w:rsidRDefault="008D4C1B" w:rsidP="008D4C1B">
      <w:pPr>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E8409E">
        <w:rPr>
          <w:rFonts w:ascii="Times New Roman" w:eastAsia="Times New Roman" w:hAnsi="Times New Roman" w:cs="Times New Roman"/>
          <w:color w:val="auto"/>
          <w:sz w:val="24"/>
          <w:szCs w:val="24"/>
          <w:lang w:eastAsia="ru-RU"/>
        </w:rPr>
        <w:t>Общие положения</w:t>
      </w:r>
      <w:bookmarkEnd w:id="5"/>
    </w:p>
    <w:p w:rsidR="008D4C1B" w:rsidRPr="00E8409E" w:rsidRDefault="008D4C1B" w:rsidP="008D4C1B">
      <w:pPr>
        <w:spacing w:after="0" w:line="240" w:lineRule="auto"/>
        <w:rPr>
          <w:rFonts w:ascii="Times New Roman" w:hAnsi="Times New Roman" w:cs="Times New Roman"/>
          <w:sz w:val="24"/>
          <w:szCs w:val="24"/>
          <w:lang w:eastAsia="ru-RU"/>
        </w:rPr>
      </w:pPr>
    </w:p>
    <w:p w:rsidR="008D4C1B" w:rsidRPr="00E8409E" w:rsidRDefault="008D4C1B" w:rsidP="008D4C1B">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E8409E">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w:t>
      </w:r>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при необходимости может быть изменено уполномоченным органом.</w:t>
      </w:r>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8D4C1B" w:rsidRPr="00E8409E" w:rsidRDefault="008D4C1B" w:rsidP="008D4C1B">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8D4C1B" w:rsidRPr="00E8409E" w:rsidRDefault="008D4C1B" w:rsidP="008D4C1B">
      <w:pPr>
        <w:spacing w:after="0" w:line="240" w:lineRule="auto"/>
        <w:ind w:firstLine="709"/>
        <w:jc w:val="both"/>
        <w:rPr>
          <w:rFonts w:ascii="Times New Roman" w:eastAsia="Times New Roman" w:hAnsi="Times New Roman" w:cs="Times New Roman"/>
          <w:i/>
          <w:sz w:val="24"/>
          <w:szCs w:val="24"/>
          <w:lang w:eastAsia="ru-RU"/>
        </w:rPr>
      </w:pPr>
    </w:p>
    <w:p w:rsidR="008D4C1B" w:rsidRPr="00E8409E" w:rsidRDefault="008D4C1B" w:rsidP="008D4C1B">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E8409E">
        <w:rPr>
          <w:rFonts w:ascii="Times New Roman" w:eastAsia="Times New Roman" w:hAnsi="Times New Roman" w:cs="Times New Roman"/>
          <w:color w:val="auto"/>
          <w:sz w:val="24"/>
          <w:szCs w:val="24"/>
          <w:lang w:eastAsia="ru-RU"/>
        </w:rPr>
        <w:t>1.2. Цели и принципы закупок</w:t>
      </w:r>
      <w:bookmarkEnd w:id="7"/>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осуществляются в следующих целях:</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реализация мер, направленных на сокращение издержек Заказчика;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обеспечение гласности и прозрачности деятельности Заказчика;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предотвращение коррупции и других злоупотреблений;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не регулирует отношения, связанные:</w:t>
      </w:r>
    </w:p>
    <w:p w:rsidR="008D4C1B" w:rsidRPr="00E8409E" w:rsidRDefault="008D4C1B" w:rsidP="008D4C1B">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8D4C1B" w:rsidRPr="00E8409E" w:rsidRDefault="008D4C1B" w:rsidP="008D4C1B">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8D4C1B" w:rsidRPr="00E8409E" w:rsidRDefault="008D4C1B" w:rsidP="008D4C1B">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Заказчиком закупок товаров, работ, услуг в соответствии с Законом о контрактной системе; </w:t>
      </w:r>
    </w:p>
    <w:p w:rsidR="008D4C1B" w:rsidRPr="00E8409E" w:rsidRDefault="008D4C1B" w:rsidP="008D4C1B">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8D4C1B" w:rsidRPr="00E8409E" w:rsidRDefault="008D4C1B" w:rsidP="008D4C1B">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 </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 </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w:t>
      </w:r>
      <w:r w:rsidRPr="00E8409E">
        <w:rPr>
          <w:rFonts w:ascii="Times New Roman" w:eastAsia="Times New Roman" w:hAnsi="Times New Roman" w:cs="Times New Roman"/>
          <w:sz w:val="24"/>
          <w:szCs w:val="24"/>
          <w:lang w:eastAsia="ru-RU"/>
        </w:rPr>
        <w:br/>
        <w:t>«О государственном оборонном заказе»;</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Заказчиком закупок товаров, работ, услуг у </w:t>
      </w:r>
      <w:r w:rsidRPr="00E8409E">
        <w:rPr>
          <w:rFonts w:ascii="Times New Roman" w:hAnsi="Times New Roman" w:cs="Times New Roman"/>
          <w:sz w:val="24"/>
          <w:szCs w:val="24"/>
        </w:rPr>
        <w:t xml:space="preserve">указанных в  части 2 статьи 1 Закона о закупках товаров, работ, услуг отдельными видами юридических лиц </w:t>
      </w:r>
      <w:r w:rsidRPr="00E8409E">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E8409E">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8D4C1B" w:rsidRPr="00E8409E" w:rsidRDefault="008D4C1B" w:rsidP="008D4C1B">
      <w:pPr>
        <w:tabs>
          <w:tab w:val="left" w:pos="1276"/>
        </w:tabs>
        <w:spacing w:after="0" w:line="240" w:lineRule="auto"/>
        <w:ind w:firstLine="709"/>
        <w:jc w:val="both"/>
        <w:rPr>
          <w:rFonts w:ascii="Times New Roman" w:hAnsi="Times New Roman" w:cs="Times New Roman"/>
          <w:sz w:val="24"/>
          <w:szCs w:val="24"/>
        </w:rPr>
      </w:pPr>
      <w:r w:rsidRPr="00E8409E">
        <w:rPr>
          <w:rFonts w:ascii="Times New Roman" w:eastAsia="Times New Roman" w:hAnsi="Times New Roman" w:cs="Times New Roman"/>
          <w:sz w:val="24"/>
          <w:szCs w:val="24"/>
          <w:lang w:eastAsia="ru-RU"/>
        </w:rPr>
        <w:t xml:space="preserve">Перечень взаимозависимых с Заказчиком лиц в соответствии с Налоговым кодексом </w:t>
      </w:r>
      <w:r w:rsidRPr="00E8409E">
        <w:rPr>
          <w:rFonts w:ascii="Times New Roman" w:hAnsi="Times New Roman" w:cs="Times New Roman"/>
          <w:sz w:val="24"/>
          <w:szCs w:val="24"/>
        </w:rPr>
        <w:t>Российской Федерации, размещается в отдельном блоке ЕИС;</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8D4C1B" w:rsidRPr="00E8409E" w:rsidRDefault="008D4C1B" w:rsidP="008D4C1B">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8D4C1B" w:rsidRPr="00E8409E" w:rsidRDefault="008D4C1B" w:rsidP="008D4C1B">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закупке товаров, работ, услуг Заказчик руководствуется следующими принципами: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информационная открытость закупки;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8D4C1B" w:rsidRPr="00E8409E" w:rsidRDefault="008D4C1B" w:rsidP="008D4C1B">
      <w:pPr>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E8409E">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могут быть конкурентными и неконкурентными.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Конкурентные закупки осуществляются следующими способами: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Неконкурентные закупки осуществляются следующими способами:</w:t>
      </w:r>
    </w:p>
    <w:p w:rsidR="008D4C1B" w:rsidRPr="00E8409E" w:rsidRDefault="008D4C1B" w:rsidP="008D4C1B">
      <w:pPr>
        <w:tabs>
          <w:tab w:val="left" w:pos="1276"/>
        </w:tabs>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2) закупка у единственного поставщика, проводимая согласно пункту 7.2.17 Положения.</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Запрос предложений и запрос котировок проводятся с целью обеспечить срочные, неотложные нужды Заказчика.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в неэлектронной форме проводятся в порядке, установленном в разделе 8 Положения.</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электронной площадки обеспечивает:</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размещение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таких разъяснений;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подачу заявок на участие в конкурентной закупке в электронной форме, окончательных предложений;</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8D4C1B" w:rsidRPr="00E8409E" w:rsidRDefault="008D4C1B" w:rsidP="008D4C1B">
      <w:pPr>
        <w:pStyle w:val="a7"/>
        <w:spacing w:after="0" w:line="240" w:lineRule="auto"/>
        <w:ind w:left="0"/>
        <w:rPr>
          <w:rFonts w:ascii="Times New Roman" w:eastAsia="Times New Roman" w:hAnsi="Times New Roman" w:cs="Times New Roman"/>
          <w:sz w:val="24"/>
          <w:szCs w:val="24"/>
          <w:lang w:eastAsia="ru-RU"/>
        </w:rPr>
      </w:pPr>
    </w:p>
    <w:p w:rsidR="008D4C1B" w:rsidRPr="00E8409E" w:rsidRDefault="008D4C1B" w:rsidP="008D4C1B">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Информационное обеспечение закупок</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Положение и изменения, внесенные в него (не позднее пятнадцати дней со дня утверждения);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планы закупок товаров, работ, услуг на срок не менее одного года;</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извещения о закупках и внесенные в них изменения;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документацию о закупках и внесенные в нее изменения (за исключением запроса котировок);</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проекты договоров и внесенные в них изменения;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разъяснения такой документации о закупках;</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протоколы, составляемые при осуществлении закупки, итоговый протокол;</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w:t>
      </w:r>
      <w:r w:rsidRPr="00E8409E">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электронной форме информация о закупке, предусмотренная пунктами 4-9 настоящего пункта, подлежит размещению на электронной площадке, на которой проводится закупка.</w:t>
      </w:r>
    </w:p>
    <w:p w:rsidR="008D4C1B" w:rsidRPr="00E8409E" w:rsidRDefault="008D4C1B" w:rsidP="008D4C1B">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десяти дней со дня внесения изменений.</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не позднее 10-го числа месяца, следующего за отчетным,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не позднее 1 февраля года, следующего за отчетным,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 </w:t>
      </w:r>
    </w:p>
    <w:p w:rsidR="008D4C1B" w:rsidRPr="00E8409E" w:rsidRDefault="008D4C1B" w:rsidP="008D4C1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несоответствии информации в ЕИС и информации на сайте Заказчика достоверной считается информация, размещенная в ЕИС. </w:t>
      </w:r>
    </w:p>
    <w:p w:rsidR="008D4C1B" w:rsidRPr="00E8409E" w:rsidRDefault="008D4C1B" w:rsidP="008D4C1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не размещать в ЕИС следующую информацию:</w:t>
      </w:r>
    </w:p>
    <w:p w:rsidR="008D4C1B" w:rsidRPr="00E8409E" w:rsidRDefault="008D4C1B" w:rsidP="008D4C1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8D4C1B" w:rsidRPr="00E8409E" w:rsidRDefault="008D4C1B" w:rsidP="008D4C1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D4C1B" w:rsidRPr="00E8409E" w:rsidRDefault="008D4C1B" w:rsidP="008D4C1B">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8D4C1B" w:rsidRPr="00E8409E" w:rsidRDefault="008D4C1B" w:rsidP="008D4C1B">
      <w:pPr>
        <w:spacing w:after="0" w:line="240" w:lineRule="auto"/>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E8409E">
        <w:rPr>
          <w:rFonts w:ascii="Times New Roman" w:eastAsia="Times New Roman" w:hAnsi="Times New Roman" w:cs="Times New Roman"/>
          <w:color w:val="auto"/>
          <w:sz w:val="24"/>
          <w:szCs w:val="24"/>
          <w:lang w:eastAsia="ru-RU"/>
        </w:rPr>
        <w:t>Планирование закупок</w:t>
      </w:r>
      <w:bookmarkEnd w:id="9"/>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Заказчика в товарах, работах, услугах.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8409E">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8409E">
        <w:rPr>
          <w:rFonts w:ascii="Times New Roman" w:eastAsia="Times New Roman" w:hAnsi="Times New Roman" w:cs="Times New Roman"/>
          <w:sz w:val="24"/>
          <w:szCs w:val="24"/>
          <w:lang w:eastAsia="ru-RU"/>
        </w:rPr>
        <w:t>В план закупки не включаются сведения о закупках, предусмотренных в пункте 4 Правил формирования плана закупки.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абзаце 2 пункт 4 Правил формирования плана закупки.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Pr="00E8409E">
        <w:rPr>
          <w:rFonts w:ascii="Times New Roman" w:eastAsia="Times New Roman" w:hAnsi="Times New Roman" w:cs="Times New Roman"/>
          <w:i/>
          <w:sz w:val="24"/>
          <w:szCs w:val="24"/>
          <w:lang w:eastAsia="ru-RU"/>
        </w:rPr>
        <w:t>:</w:t>
      </w:r>
    </w:p>
    <w:p w:rsidR="008D4C1B" w:rsidRPr="00E8409E" w:rsidRDefault="008D4C1B" w:rsidP="008D4C1B">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8D4C1B" w:rsidRPr="00E8409E" w:rsidRDefault="008D4C1B" w:rsidP="008D4C1B">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D4C1B" w:rsidRPr="00E8409E" w:rsidRDefault="008D4C1B" w:rsidP="008D4C1B">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наступили непредвиденные обстоятельства (аварии, чрезвычайной ситуации);</w:t>
      </w:r>
    </w:p>
    <w:p w:rsidR="008D4C1B" w:rsidRPr="00E8409E" w:rsidRDefault="008D4C1B" w:rsidP="008D4C1B">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у Заказчика возникли обязательства исполнителя по договору;</w:t>
      </w:r>
    </w:p>
    <w:p w:rsidR="008D4C1B" w:rsidRPr="00E8409E" w:rsidRDefault="008D4C1B" w:rsidP="008D4C1B">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Заказчика, связанных с проведением конкурентных закупок.</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извещения о закупке, документации о закупке или вносимых в них изменений.</w:t>
      </w:r>
    </w:p>
    <w:p w:rsidR="008D4C1B" w:rsidRPr="00E8409E" w:rsidRDefault="008D4C1B" w:rsidP="008D4C1B">
      <w:pPr>
        <w:spacing w:after="0" w:line="240" w:lineRule="auto"/>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E8409E">
        <w:rPr>
          <w:rFonts w:ascii="Times New Roman" w:eastAsia="Times New Roman" w:hAnsi="Times New Roman" w:cs="Times New Roman"/>
          <w:color w:val="auto"/>
          <w:sz w:val="24"/>
          <w:szCs w:val="24"/>
          <w:lang w:eastAsia="ru-RU"/>
        </w:rPr>
        <w:t>Полномочия Заказчика при подготовке и проведении закупки</w:t>
      </w:r>
      <w:bookmarkEnd w:id="10"/>
    </w:p>
    <w:p w:rsidR="008D4C1B" w:rsidRPr="00E8409E" w:rsidRDefault="008D4C1B" w:rsidP="008D4C1B">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при подготовке и проведении закупки осуществляет следующие действия с учетом подраздела 1.13 Положения:</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формирует потребности в товаре, работе, услуге;</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определяет предмет закупки и способ ее проведения в соответствии с планом закупки;</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Заказчика; </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заключает договор по итогам процедуры закупки; </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контролирует исполнение договора;</w:t>
      </w:r>
    </w:p>
    <w:p w:rsidR="008D4C1B" w:rsidRPr="00E8409E" w:rsidRDefault="008D4C1B" w:rsidP="008D4C1B">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оценивает эффективность закупки.</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E8409E">
        <w:rPr>
          <w:rFonts w:ascii="Times New Roman" w:eastAsia="Times New Roman" w:hAnsi="Times New Roman" w:cs="Times New Roman"/>
          <w:color w:val="auto"/>
          <w:sz w:val="24"/>
          <w:szCs w:val="24"/>
          <w:lang w:eastAsia="ru-RU"/>
        </w:rPr>
        <w:t>Комиссия по осуществлению закупок</w:t>
      </w:r>
      <w:bookmarkEnd w:id="11"/>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периодичность ротации комиссии; </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состав комиссии и круг компетенций ее членов;</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к членам комиссии;</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права и обязанности членов комиссии; </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организации работы комиссии;</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принятия решений комиссией;</w:t>
      </w:r>
    </w:p>
    <w:p w:rsidR="008D4C1B" w:rsidRPr="00E8409E" w:rsidRDefault="008D4C1B" w:rsidP="008D4C1B">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по усмотрению Заказчика.</w:t>
      </w:r>
    </w:p>
    <w:p w:rsidR="008D4C1B" w:rsidRPr="00E8409E" w:rsidRDefault="008D4C1B" w:rsidP="008D4C1B">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8D4C1B" w:rsidRPr="00E8409E" w:rsidRDefault="008D4C1B" w:rsidP="008D4C1B">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Членами комиссии по осуществлению закупок не могут быть:</w:t>
      </w:r>
    </w:p>
    <w:p w:rsidR="008D4C1B" w:rsidRPr="00E8409E" w:rsidRDefault="008D4C1B" w:rsidP="008D4C1B">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8D4C1B" w:rsidRPr="00E8409E" w:rsidRDefault="008D4C1B" w:rsidP="008D4C1B">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8D4C1B" w:rsidRPr="00E8409E" w:rsidRDefault="008D4C1B" w:rsidP="008D4C1B">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29"/>
        <w:gridCol w:w="3642"/>
      </w:tblGrid>
      <w:tr w:rsidR="008D4C1B" w:rsidRPr="00E8409E" w:rsidTr="00D67ACF">
        <w:trPr>
          <w:jc w:val="center"/>
        </w:trPr>
        <w:tc>
          <w:tcPr>
            <w:tcW w:w="829" w:type="dxa"/>
          </w:tcPr>
          <w:p w:rsidR="008D4C1B" w:rsidRPr="00E8409E" w:rsidRDefault="008D4C1B" w:rsidP="00D67ACF">
            <w:pPr>
              <w:pStyle w:val="a7"/>
              <w:tabs>
                <w:tab w:val="left" w:pos="1276"/>
              </w:tabs>
              <w:ind w:left="0"/>
              <w:jc w:val="center"/>
              <w:rPr>
                <w:rFonts w:ascii="Times New Roman" w:hAnsi="Times New Roman" w:cs="Times New Roman"/>
                <w:sz w:val="24"/>
                <w:szCs w:val="24"/>
              </w:rPr>
            </w:pPr>
            <w:r w:rsidRPr="00E8409E">
              <w:rPr>
                <w:rFonts w:ascii="Times New Roman" w:hAnsi="Times New Roman" w:cs="Times New Roman"/>
                <w:sz w:val="24"/>
                <w:szCs w:val="24"/>
              </w:rPr>
              <w:t>№ п/п</w:t>
            </w:r>
          </w:p>
        </w:tc>
        <w:tc>
          <w:tcPr>
            <w:tcW w:w="3642" w:type="dxa"/>
          </w:tcPr>
          <w:p w:rsidR="008D4C1B" w:rsidRPr="00E8409E" w:rsidRDefault="008D4C1B" w:rsidP="00D67ACF">
            <w:pPr>
              <w:pStyle w:val="a7"/>
              <w:tabs>
                <w:tab w:val="left" w:pos="1276"/>
              </w:tabs>
              <w:ind w:left="0"/>
              <w:jc w:val="center"/>
              <w:rPr>
                <w:rFonts w:ascii="Times New Roman" w:hAnsi="Times New Roman" w:cs="Times New Roman"/>
                <w:sz w:val="24"/>
                <w:szCs w:val="24"/>
              </w:rPr>
            </w:pPr>
            <w:r w:rsidRPr="00E8409E">
              <w:rPr>
                <w:rFonts w:ascii="Times New Roman" w:hAnsi="Times New Roman" w:cs="Times New Roman"/>
                <w:sz w:val="24"/>
                <w:szCs w:val="24"/>
              </w:rPr>
              <w:t>Должность</w:t>
            </w:r>
          </w:p>
        </w:tc>
      </w:tr>
      <w:tr w:rsidR="008D4C1B" w:rsidRPr="00E8409E" w:rsidTr="00D67ACF">
        <w:trPr>
          <w:jc w:val="center"/>
        </w:trPr>
        <w:tc>
          <w:tcPr>
            <w:tcW w:w="829" w:type="dxa"/>
          </w:tcPr>
          <w:p w:rsidR="008D4C1B" w:rsidRPr="00E8409E" w:rsidRDefault="008D4C1B"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1.</w:t>
            </w:r>
          </w:p>
        </w:tc>
        <w:tc>
          <w:tcPr>
            <w:tcW w:w="3642" w:type="dxa"/>
          </w:tcPr>
          <w:p w:rsidR="008D4C1B" w:rsidRPr="00E8409E" w:rsidRDefault="008D4C1B"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отсутствуют</w:t>
            </w:r>
          </w:p>
        </w:tc>
      </w:tr>
      <w:tr w:rsidR="008D4C1B" w:rsidRPr="00E8409E" w:rsidTr="00D67ACF">
        <w:trPr>
          <w:jc w:val="center"/>
        </w:trPr>
        <w:tc>
          <w:tcPr>
            <w:tcW w:w="829" w:type="dxa"/>
          </w:tcPr>
          <w:p w:rsidR="008D4C1B" w:rsidRPr="00E8409E" w:rsidRDefault="008D4C1B"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2.</w:t>
            </w:r>
          </w:p>
        </w:tc>
        <w:tc>
          <w:tcPr>
            <w:tcW w:w="3642" w:type="dxa"/>
          </w:tcPr>
          <w:p w:rsidR="008D4C1B" w:rsidRPr="00E8409E" w:rsidRDefault="008D4C1B" w:rsidP="00D67ACF">
            <w:pPr>
              <w:pStyle w:val="a7"/>
              <w:ind w:left="0"/>
              <w:jc w:val="center"/>
              <w:rPr>
                <w:rFonts w:ascii="Times New Roman" w:hAnsi="Times New Roman" w:cs="Times New Roman"/>
                <w:sz w:val="24"/>
                <w:szCs w:val="24"/>
              </w:rPr>
            </w:pPr>
          </w:p>
        </w:tc>
      </w:tr>
      <w:tr w:rsidR="008D4C1B" w:rsidRPr="00E8409E" w:rsidTr="00D67ACF">
        <w:trPr>
          <w:jc w:val="center"/>
        </w:trPr>
        <w:tc>
          <w:tcPr>
            <w:tcW w:w="829" w:type="dxa"/>
          </w:tcPr>
          <w:p w:rsidR="008D4C1B" w:rsidRPr="00E8409E" w:rsidRDefault="008D4C1B"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w:t>
            </w:r>
          </w:p>
        </w:tc>
        <w:tc>
          <w:tcPr>
            <w:tcW w:w="3642" w:type="dxa"/>
          </w:tcPr>
          <w:p w:rsidR="008D4C1B" w:rsidRPr="00E8409E" w:rsidRDefault="008D4C1B" w:rsidP="00D67ACF">
            <w:pPr>
              <w:pStyle w:val="a7"/>
              <w:ind w:left="0"/>
              <w:jc w:val="center"/>
              <w:rPr>
                <w:rFonts w:ascii="Times New Roman" w:hAnsi="Times New Roman" w:cs="Times New Roman"/>
                <w:sz w:val="24"/>
                <w:szCs w:val="24"/>
              </w:rPr>
            </w:pPr>
          </w:p>
        </w:tc>
      </w:tr>
    </w:tbl>
    <w:p w:rsidR="008D4C1B" w:rsidRPr="00E8409E" w:rsidRDefault="008D4C1B" w:rsidP="008D4C1B">
      <w:pPr>
        <w:pStyle w:val="a7"/>
        <w:tabs>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D4C1B" w:rsidRPr="00E8409E" w:rsidRDefault="008D4C1B" w:rsidP="008D4C1B">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дату подписания протокола;</w:t>
      </w:r>
    </w:p>
    <w:p w:rsidR="008D4C1B" w:rsidRPr="00E8409E" w:rsidRDefault="008D4C1B" w:rsidP="008D4C1B">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8D4C1B" w:rsidRPr="00E8409E" w:rsidRDefault="008D4C1B" w:rsidP="008D4C1B">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время регистрации каждой заявки;</w:t>
      </w:r>
    </w:p>
    <w:p w:rsidR="008D4C1B" w:rsidRPr="00E8409E" w:rsidRDefault="008D4C1B" w:rsidP="008D4C1B">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количество заявок на участие в закупке, которые отклонены;</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D4C1B" w:rsidRPr="00E8409E" w:rsidRDefault="008D4C1B" w:rsidP="008D4C1B">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D4C1B" w:rsidRPr="00E8409E" w:rsidRDefault="008D4C1B" w:rsidP="008D4C1B">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причины, по которым конкурентная закупка признана несостоявшейся в случае ее признания таковой;</w:t>
      </w:r>
    </w:p>
    <w:p w:rsidR="008D4C1B" w:rsidRPr="00E8409E" w:rsidRDefault="008D4C1B" w:rsidP="008D4C1B">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предусмотренные Положением.</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дату подписания протокола;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8D4C1B" w:rsidRPr="00E8409E" w:rsidRDefault="008D4C1B" w:rsidP="008D4C1B">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иные сведения, предусмотренные Положением.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следующих причин признания ее таковой:</w:t>
      </w:r>
    </w:p>
    <w:p w:rsidR="008D4C1B" w:rsidRPr="00E8409E" w:rsidRDefault="008D4C1B" w:rsidP="008D4C1B">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участие в закупке не подано ни одной заявки; </w:t>
      </w:r>
    </w:p>
    <w:p w:rsidR="008D4C1B" w:rsidRPr="00E8409E" w:rsidRDefault="008D4C1B" w:rsidP="008D4C1B">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8D4C1B" w:rsidRPr="00E8409E" w:rsidRDefault="008D4C1B" w:rsidP="008D4C1B">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участие в закупке подана только одна заявка; </w:t>
      </w:r>
    </w:p>
    <w:p w:rsidR="008D4C1B" w:rsidRPr="00E8409E" w:rsidRDefault="008D4C1B" w:rsidP="008D4C1B">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8D4C1B" w:rsidRPr="00E8409E" w:rsidRDefault="008D4C1B" w:rsidP="008D4C1B">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8D4C1B" w:rsidRPr="00E8409E" w:rsidRDefault="008D4C1B" w:rsidP="008D4C1B">
      <w:pPr>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E8409E">
        <w:rPr>
          <w:rFonts w:ascii="Times New Roman" w:eastAsia="Times New Roman" w:hAnsi="Times New Roman" w:cs="Times New Roman"/>
          <w:color w:val="auto"/>
          <w:sz w:val="24"/>
          <w:szCs w:val="24"/>
          <w:lang w:eastAsia="ru-RU"/>
        </w:rPr>
        <w:t>Документация о конкурентной закупке</w:t>
      </w:r>
      <w:bookmarkEnd w:id="12"/>
    </w:p>
    <w:p w:rsidR="008D4C1B" w:rsidRPr="00E8409E" w:rsidRDefault="008D4C1B" w:rsidP="008D4C1B">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 </w:t>
      </w:r>
    </w:p>
    <w:p w:rsidR="008D4C1B" w:rsidRPr="00E8409E" w:rsidRDefault="008D4C1B" w:rsidP="008D4C1B">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документации о закупке обязательно указываются:</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форма, сроки и порядок оплаты товара, работы, услуги;</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D4C1B" w:rsidRPr="00E8409E" w:rsidRDefault="008D4C1B" w:rsidP="008D4C1B">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участникам такой закупки;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описание предмета такой закупки в соответствии с частью 6.1 статьи 3 Закона о закупках товаров, работ, услуг отдельными видами юридических лиц;</w:t>
      </w:r>
    </w:p>
    <w:p w:rsidR="008D4C1B" w:rsidRPr="00E8409E" w:rsidRDefault="008D4C1B" w:rsidP="008D4C1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D4C1B" w:rsidRPr="00E8409E" w:rsidRDefault="008D4C1B" w:rsidP="008D4C1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8D4C1B" w:rsidRPr="00E8409E" w:rsidRDefault="008D4C1B" w:rsidP="008D4C1B">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определенные Положением о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 заявки</w:t>
      </w:r>
      <w:r w:rsidRPr="00E8409E">
        <w:rPr>
          <w:rFonts w:ascii="Times New Roman" w:hAnsi="Times New Roman" w:cs="Times New Roman"/>
          <w:sz w:val="24"/>
          <w:szCs w:val="24"/>
        </w:rPr>
        <w:t>, сроки и порядок его внесения, порядок, сроки и случаи возврата обеспечения</w:t>
      </w:r>
      <w:r w:rsidRPr="00E8409E">
        <w:rPr>
          <w:rFonts w:ascii="Times New Roman" w:eastAsia="Times New Roman" w:hAnsi="Times New Roman" w:cs="Times New Roman"/>
          <w:sz w:val="24"/>
          <w:szCs w:val="24"/>
          <w:lang w:eastAsia="ru-RU"/>
        </w:rPr>
        <w:t xml:space="preserve"> на участие в закупке и иные требования к такому обеспечению, в том числе условия банковской гарантии.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Абзацы </w:t>
      </w:r>
      <w:r w:rsidRPr="00E8409E">
        <w:rPr>
          <w:rFonts w:ascii="Times New Roman" w:hAnsi="Times New Roman" w:cs="Times New Roman"/>
          <w:sz w:val="24"/>
          <w:szCs w:val="24"/>
        </w:rPr>
        <w:t>четвертый - четырнадцатый</w:t>
      </w:r>
      <w:r w:rsidRPr="00E8409E">
        <w:rPr>
          <w:rFonts w:ascii="Times New Roman" w:eastAsia="Times New Roman" w:hAnsi="Times New Roman" w:cs="Times New Roman"/>
          <w:sz w:val="24"/>
          <w:szCs w:val="24"/>
          <w:lang w:eastAsia="ru-RU"/>
        </w:rPr>
        <w:t xml:space="preserve"> утратили силу.</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rsidR="008D4C1B" w:rsidRPr="00E8409E" w:rsidRDefault="008D4C1B" w:rsidP="008D4C1B">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уклонение или отказ участника закупки от заключения договора;</w:t>
      </w:r>
    </w:p>
    <w:p w:rsidR="008D4C1B" w:rsidRPr="00E8409E" w:rsidRDefault="008D4C1B" w:rsidP="008D4C1B">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возвращает обеспечение заявки в течение семи рабочих дней: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них отражаются: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способ осуществления закупки;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Заказчика;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сведения, определенные Положением.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 доступны для ознакомления без взимания платы.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 является предельно допустимой ценой договора, выше размера которой не может быть заключен договор.</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8D4C1B" w:rsidRPr="00E8409E" w:rsidRDefault="008D4C1B" w:rsidP="008D4C1B">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8D4C1B" w:rsidRPr="00E8409E" w:rsidRDefault="008D4C1B" w:rsidP="008D4C1B">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8D4C1B" w:rsidRPr="00E8409E" w:rsidRDefault="008D4C1B" w:rsidP="008D4C1B">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 xml:space="preserve">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
    <w:p w:rsidR="008D4C1B" w:rsidRPr="00E8409E" w:rsidRDefault="008D4C1B" w:rsidP="008D4C1B">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Pr="00E8409E">
        <w:rPr>
          <w:rFonts w:ascii="Times New Roman" w:hAnsi="Times New Roman" w:cs="Times New Roman"/>
          <w:sz w:val="24"/>
          <w:szCs w:val="24"/>
        </w:rPr>
        <w:t>контрактов (договоров)</w:t>
      </w:r>
      <w:r w:rsidRPr="00E8409E">
        <w:rPr>
          <w:rFonts w:ascii="Times New Roman" w:eastAsia="Times New Roman" w:hAnsi="Times New Roman" w:cs="Times New Roman"/>
          <w:sz w:val="24"/>
          <w:szCs w:val="24"/>
          <w:lang w:eastAsia="ru-RU"/>
        </w:rPr>
        <w:t xml:space="preserve">,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w:t>
      </w:r>
      <w:r w:rsidRPr="00E8409E">
        <w:rPr>
          <w:rFonts w:ascii="Times New Roman" w:hAnsi="Times New Roman" w:cs="Times New Roman"/>
          <w:sz w:val="24"/>
          <w:szCs w:val="24"/>
        </w:rPr>
        <w:t>(договоры)</w:t>
      </w:r>
      <w:r w:rsidRPr="00E8409E">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основные условия исполнения контракта </w:t>
      </w:r>
      <w:r w:rsidRPr="00E8409E">
        <w:rPr>
          <w:rFonts w:ascii="Times New Roman" w:hAnsi="Times New Roman" w:cs="Times New Roman"/>
          <w:sz w:val="24"/>
          <w:szCs w:val="24"/>
        </w:rPr>
        <w:t>(договора)</w:t>
      </w:r>
      <w:r w:rsidRPr="00E8409E">
        <w:rPr>
          <w:rFonts w:ascii="Times New Roman" w:eastAsia="Times New Roman" w:hAnsi="Times New Roman" w:cs="Times New Roman"/>
          <w:sz w:val="24"/>
          <w:szCs w:val="24"/>
          <w:lang w:eastAsia="ru-RU"/>
        </w:rPr>
        <w:t xml:space="preserve">,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w:t>
      </w:r>
      <w:r w:rsidRPr="00E8409E">
        <w:rPr>
          <w:rFonts w:ascii="Times New Roman" w:hAnsi="Times New Roman" w:cs="Times New Roman"/>
          <w:sz w:val="24"/>
          <w:szCs w:val="24"/>
        </w:rPr>
        <w:t>(договора)</w:t>
      </w:r>
      <w:r w:rsidRPr="00E8409E">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сроки предоставления ценовой информации;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Заказчика;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Pr="00E8409E">
        <w:rPr>
          <w:rFonts w:ascii="Times New Roman" w:hAnsi="Times New Roman" w:cs="Times New Roman"/>
          <w:sz w:val="24"/>
          <w:szCs w:val="24"/>
        </w:rPr>
        <w:t xml:space="preserve">(договора) </w:t>
      </w:r>
      <w:r w:rsidRPr="00E8409E">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используется для расчета НМЦД ценовая информация: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поставщиков (подрядчиков, исполнителей);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полученную из анонимных источников;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не содержащую расчет цен товаров, работ,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8D4C1B" w:rsidRPr="00E8409E" w:rsidRDefault="008D4C1B" w:rsidP="008D4C1B">
      <w:pPr>
        <w:spacing w:after="0" w:line="240" w:lineRule="auto"/>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196149A7" wp14:editId="44533E2B">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i/>
          <w:sz w:val="24"/>
          <w:szCs w:val="24"/>
          <w:lang w:val="en-US" w:eastAsia="ru-RU"/>
        </w:rPr>
        <w:t>k</w:t>
      </w:r>
      <w:r w:rsidRPr="00E8409E">
        <w:rPr>
          <w:rFonts w:ascii="Times New Roman" w:eastAsia="Times New Roman" w:hAnsi="Times New Roman" w:cs="Times New Roman"/>
          <w:sz w:val="24"/>
          <w:szCs w:val="24"/>
          <w:vertAlign w:val="superscript"/>
          <w:lang w:eastAsia="ru-RU"/>
        </w:rPr>
        <w:t xml:space="preserve">пп </w:t>
      </w:r>
      <w:r w:rsidRPr="00E8409E">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val="en-US" w:eastAsia="ru-RU"/>
        </w:rPr>
        <w:t>t</w:t>
      </w:r>
      <w:r w:rsidRPr="00E8409E">
        <w:rPr>
          <w:rFonts w:ascii="Times New Roman" w:eastAsia="Times New Roman" w:hAnsi="Times New Roman" w:cs="Times New Roman"/>
          <w:sz w:val="24"/>
          <w:szCs w:val="24"/>
          <w:vertAlign w:val="subscript"/>
          <w:lang w:eastAsia="ru-RU"/>
        </w:rPr>
        <w:t xml:space="preserve">ф </w:t>
      </w:r>
      <w:r w:rsidRPr="00E8409E">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t - месяц проведения расчетов НМЦД; </w:t>
      </w:r>
    </w:p>
    <w:p w:rsidR="008D4C1B" w:rsidRPr="00E8409E" w:rsidRDefault="008D4C1B" w:rsidP="008D4C1B">
      <w:pPr>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ИПЦ</w:t>
      </w:r>
      <w:r w:rsidRPr="00E8409E">
        <w:rPr>
          <w:rFonts w:ascii="Times New Roman" w:hAnsi="Times New Roman" w:cs="Times New Roman"/>
          <w:sz w:val="24"/>
          <w:szCs w:val="24"/>
          <w:vertAlign w:val="subscript"/>
          <w:lang w:val="en-US"/>
        </w:rPr>
        <w:t>t</w:t>
      </w:r>
      <w:r w:rsidRPr="00E8409E">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E8409E">
        <w:rPr>
          <w:rFonts w:ascii="Times New Roman" w:hAnsi="Times New Roman" w:cs="Times New Roman"/>
          <w:sz w:val="24"/>
          <w:szCs w:val="24"/>
          <w:lang w:val="en-US"/>
        </w:rPr>
        <w:t>t</w:t>
      </w:r>
      <w:r w:rsidRPr="00E8409E">
        <w:rPr>
          <w:rFonts w:ascii="Times New Roman" w:hAnsi="Times New Roman" w:cs="Times New Roman"/>
          <w:sz w:val="24"/>
          <w:szCs w:val="24"/>
          <w:vertAlign w:val="subscript"/>
        </w:rPr>
        <w:t>ф</w:t>
      </w:r>
      <w:r w:rsidRPr="00E8409E">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11" w:tgtFrame="_blank" w:tooltip="&lt;div class=&quot;doc www&quot;&gt;&lt;span class=&quot;aligner&quot;&gt;&lt;div class=&quot;icon listDocWWW-16&quot;&gt;&lt;/div&gt;&lt;/span&gt;www.gks.ru&lt;/div&gt;" w:history="1">
        <w:r w:rsidRPr="00E8409E">
          <w:rPr>
            <w:rStyle w:val="a6"/>
            <w:rFonts w:ascii="Times New Roman" w:hAnsi="Times New Roman" w:cs="Times New Roman"/>
            <w:color w:val="auto"/>
            <w:sz w:val="24"/>
            <w:szCs w:val="24"/>
          </w:rPr>
          <w:t>www.gks.ru</w:t>
        </w:r>
      </w:hyperlink>
      <w:r w:rsidRPr="00E8409E">
        <w:rPr>
          <w:rFonts w:ascii="Times New Roman" w:hAnsi="Times New Roman" w:cs="Times New Roman"/>
          <w:sz w:val="24"/>
          <w:szCs w:val="24"/>
        </w:rPr>
        <w:t xml:space="preserve">).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8D4C1B" w:rsidRPr="00E8409E" w:rsidRDefault="008D4C1B" w:rsidP="008D4C1B">
      <w:pPr>
        <w:spacing w:after="0" w:line="240" w:lineRule="auto"/>
        <w:ind w:firstLine="709"/>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4884E1CB" wp14:editId="2CD71159">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коэффициент вариации;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51C14CB0" wp14:editId="7FA7CF1B">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E8409E">
        <w:rPr>
          <w:rFonts w:ascii="Times New Roman" w:eastAsia="Times New Roman" w:hAnsi="Times New Roman" w:cs="Times New Roman"/>
          <w:sz w:val="24"/>
          <w:szCs w:val="24"/>
          <w:lang w:eastAsia="ru-RU"/>
        </w:rPr>
        <w:t xml:space="preserve">- среднее квадратичное отклонение;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val="en-US" w:eastAsia="ru-RU"/>
        </w:rPr>
        <w:t>i</w:t>
      </w:r>
      <w:r w:rsidRPr="00E8409E">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n - количество значений, используемых в расчете.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8D4C1B" w:rsidRPr="00E8409E" w:rsidTr="00D67ACF">
        <w:trPr>
          <w:jc w:val="center"/>
        </w:trPr>
        <w:tc>
          <w:tcPr>
            <w:tcW w:w="236" w:type="dxa"/>
            <w:vAlign w:val="center"/>
          </w:tcPr>
          <w:p w:rsidR="008D4C1B" w:rsidRPr="00E8409E" w:rsidRDefault="008D4C1B" w:rsidP="00D67ACF">
            <w:pPr>
              <w:tabs>
                <w:tab w:val="left" w:pos="993"/>
              </w:tabs>
              <w:jc w:val="right"/>
              <w:rPr>
                <w:bCs/>
                <w:sz w:val="24"/>
                <w:szCs w:val="24"/>
              </w:rPr>
            </w:pPr>
          </w:p>
        </w:tc>
        <w:tc>
          <w:tcPr>
            <w:tcW w:w="2599" w:type="dxa"/>
            <w:shd w:val="clear" w:color="auto" w:fill="auto"/>
          </w:tcPr>
          <w:p w:rsidR="008D4C1B" w:rsidRPr="00E8409E" w:rsidRDefault="00894C91" w:rsidP="00D67ACF">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рын</w:t>
      </w:r>
      <w:r w:rsidRPr="00E8409E">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n - количество значений, используемых в расчете;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i - номер источника ценовой информации;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val="en-US" w:eastAsia="ru-RU"/>
        </w:rPr>
        <w:t>i</w:t>
      </w:r>
      <w:r w:rsidRPr="00E8409E">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ценах может быть получена по запросу Заказчика у участников рынка или из любых общедоступных источников.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8D4C1B" w:rsidRPr="00E8409E" w:rsidRDefault="008D4C1B" w:rsidP="008D4C1B">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 тарифным методом определяется по формуле:</w:t>
      </w:r>
    </w:p>
    <w:p w:rsidR="008D4C1B" w:rsidRPr="00E8409E" w:rsidRDefault="008D4C1B" w:rsidP="008D4C1B">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тариф</w:t>
      </w:r>
      <w:r w:rsidRPr="00E8409E">
        <w:rPr>
          <w:rFonts w:ascii="Times New Roman" w:eastAsia="Times New Roman" w:hAnsi="Times New Roman" w:cs="Times New Roman"/>
          <w:sz w:val="24"/>
          <w:szCs w:val="24"/>
          <w:lang w:eastAsia="ru-RU"/>
        </w:rPr>
        <w:t>=</w:t>
      </w:r>
      <w:r w:rsidRPr="00E8409E">
        <w:rPr>
          <w:rFonts w:ascii="Times New Roman" w:eastAsia="Times New Roman" w:hAnsi="Times New Roman" w:cs="Times New Roman"/>
          <w:sz w:val="24"/>
          <w:szCs w:val="24"/>
          <w:lang w:val="en-US" w:eastAsia="ru-RU"/>
        </w:rPr>
        <w:t>v</w:t>
      </w: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тариф</w:t>
      </w:r>
      <w:r w:rsidRPr="00E8409E">
        <w:rPr>
          <w:rFonts w:ascii="Times New Roman" w:eastAsia="Times New Roman" w:hAnsi="Times New Roman" w:cs="Times New Roman"/>
          <w:sz w:val="24"/>
          <w:szCs w:val="24"/>
          <w:lang w:eastAsia="ru-RU"/>
        </w:rPr>
        <w:t>,</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 xml:space="preserve">тариф </w:t>
      </w:r>
      <w:r w:rsidRPr="00E8409E">
        <w:rPr>
          <w:rFonts w:ascii="Times New Roman" w:eastAsia="Times New Roman" w:hAnsi="Times New Roman" w:cs="Times New Roman"/>
          <w:sz w:val="24"/>
          <w:szCs w:val="24"/>
          <w:lang w:eastAsia="ru-RU"/>
        </w:rPr>
        <w:t xml:space="preserve">- НМЦД, определяемая тарифным методом;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тариф</w:t>
      </w:r>
      <w:r w:rsidRPr="00E8409E">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Проектно-сметный </w:t>
      </w:r>
      <w:hyperlink r:id="rId14" w:anchor="dst100144" w:history="1">
        <w:r w:rsidRPr="00E8409E">
          <w:rPr>
            <w:rFonts w:ascii="Times New Roman" w:eastAsia="Times New Roman" w:hAnsi="Times New Roman" w:cs="Times New Roman"/>
            <w:sz w:val="24"/>
            <w:szCs w:val="24"/>
            <w:lang w:eastAsia="ru-RU"/>
          </w:rPr>
          <w:t>метод</w:t>
        </w:r>
      </w:hyperlink>
      <w:r w:rsidRPr="00E8409E">
        <w:rPr>
          <w:rFonts w:ascii="Times New Roman" w:eastAsia="Times New Roman" w:hAnsi="Times New Roman" w:cs="Times New Roman"/>
          <w:sz w:val="24"/>
          <w:szCs w:val="24"/>
          <w:lang w:eastAsia="ru-RU"/>
        </w:rPr>
        <w:t> заключается в определении НМЦД, цены договора, заключаемого с единственным поставщиком (подрядчиком, исполнителем), на:.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 w:anchor="dst100010" w:history="1">
        <w:r w:rsidRPr="00E8409E">
          <w:rPr>
            <w:rFonts w:ascii="Times New Roman" w:eastAsia="Times New Roman" w:hAnsi="Times New Roman" w:cs="Times New Roman"/>
            <w:sz w:val="24"/>
            <w:szCs w:val="24"/>
            <w:lang w:eastAsia="ru-RU"/>
          </w:rPr>
          <w:t>порядке</w:t>
        </w:r>
      </w:hyperlink>
      <w:r w:rsidRPr="00E8409E">
        <w:rPr>
          <w:rFonts w:ascii="Times New Roman" w:eastAsia="Times New Roman" w:hAnsi="Times New Roman" w:cs="Times New Roman"/>
          <w:sz w:val="24"/>
          <w:szCs w:val="24"/>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anchor="dst101886" w:history="1">
        <w:r w:rsidRPr="00E8409E">
          <w:rPr>
            <w:rFonts w:ascii="Times New Roman" w:eastAsia="Times New Roman" w:hAnsi="Times New Roman" w:cs="Times New Roman"/>
            <w:sz w:val="24"/>
            <w:szCs w:val="24"/>
            <w:lang w:eastAsia="ru-RU"/>
          </w:rPr>
          <w:t>статьей 8.3</w:t>
        </w:r>
      </w:hyperlink>
      <w:r w:rsidRPr="00E8409E">
        <w:rPr>
          <w:rFonts w:ascii="Times New Roman" w:eastAsia="Times New Roman" w:hAnsi="Times New Roman" w:cs="Times New Roman"/>
          <w:sz w:val="24"/>
          <w:szCs w:val="24"/>
          <w:lang w:eastAsia="ru-RU"/>
        </w:rPr>
        <w:t> Градостроительного кодекса Российской Федерации.</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 </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Цена договора, заключаемого с единственным Поставщиком, определяется и обосновывается в соответствии с пунктами 1.8.19.1 - 1.8.19.4 Положения. </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1</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2</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V</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объем поставки топлива при каждой заправке. </w:t>
      </w:r>
    </w:p>
    <w:p w:rsidR="008D4C1B" w:rsidRPr="00E8409E" w:rsidRDefault="008D4C1B" w:rsidP="008D4C1B">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1</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2</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8D4C1B" w:rsidRPr="00E8409E" w:rsidRDefault="008D4C1B" w:rsidP="008D4C1B">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8D4C1B" w:rsidRPr="00E8409E" w:rsidRDefault="008D4C1B" w:rsidP="008D4C1B">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8D4C1B" w:rsidRPr="00E8409E" w:rsidRDefault="008D4C1B" w:rsidP="008D4C1B">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8D4C1B" w:rsidRPr="00E8409E" w:rsidRDefault="008D4C1B" w:rsidP="008D4C1B">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 </w:t>
      </w:r>
    </w:p>
    <w:p w:rsidR="008D4C1B" w:rsidRPr="00E8409E" w:rsidRDefault="008D4C1B" w:rsidP="008D4C1B">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документацию о закупке следующих сведений:</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D4C1B" w:rsidRPr="00E8409E" w:rsidRDefault="008D4C1B" w:rsidP="008D4C1B">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8D4C1B" w:rsidRPr="00E8409E" w:rsidRDefault="008D4C1B" w:rsidP="008D4C1B">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8D4C1B" w:rsidRPr="00E8409E" w:rsidRDefault="008D4C1B" w:rsidP="008D4C1B">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реестр российской промышленной продукции;</w:t>
      </w:r>
    </w:p>
    <w:p w:rsidR="008D4C1B" w:rsidRPr="00E8409E" w:rsidRDefault="008D4C1B" w:rsidP="008D4C1B">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единый реестр российской радиоэлектронной продукции;</w:t>
      </w:r>
    </w:p>
    <w:p w:rsidR="008D4C1B" w:rsidRPr="00E8409E" w:rsidRDefault="008D4C1B" w:rsidP="008D4C1B">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пунктом 1.8.23 Положения, Заказчик:</w:t>
      </w:r>
    </w:p>
    <w:p w:rsidR="008D4C1B" w:rsidRPr="00E8409E" w:rsidRDefault="008D4C1B" w:rsidP="008D4C1B">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7" w:history="1">
        <w:r w:rsidRPr="00E8409E">
          <w:rPr>
            <w:rStyle w:val="a6"/>
            <w:rFonts w:ascii="Times New Roman" w:eastAsia="Times New Roman" w:hAnsi="Times New Roman" w:cs="Times New Roman"/>
            <w:color w:val="auto"/>
            <w:sz w:val="24"/>
            <w:szCs w:val="24"/>
            <w:lang w:eastAsia="ru-RU"/>
          </w:rPr>
          <w:t>https://www.gisp.gov.ru/gisplk/</w:t>
        </w:r>
      </w:hyperlink>
      <w:r w:rsidRPr="00E8409E">
        <w:rPr>
          <w:rFonts w:ascii="Times New Roman" w:eastAsia="Times New Roman" w:hAnsi="Times New Roman" w:cs="Times New Roman"/>
          <w:sz w:val="24"/>
          <w:szCs w:val="24"/>
          <w:lang w:eastAsia="ru-RU"/>
        </w:rPr>
        <w:t>);</w:t>
      </w:r>
    </w:p>
    <w:p w:rsidR="008D4C1B" w:rsidRPr="00E8409E" w:rsidRDefault="008D4C1B" w:rsidP="008D4C1B">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описывая объект закупки, приводит характеристики российских товаров;</w:t>
      </w:r>
    </w:p>
    <w:p w:rsidR="008D4C1B" w:rsidRPr="00E8409E" w:rsidRDefault="008D4C1B" w:rsidP="008D4C1B">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8D4C1B" w:rsidRPr="00E8409E" w:rsidRDefault="008D4C1B" w:rsidP="008D4C1B">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подпункт утратил силу.</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E8409E">
        <w:rPr>
          <w:rFonts w:ascii="Times New Roman" w:eastAsia="Times New Roman" w:hAnsi="Times New Roman" w:cs="Times New Roman"/>
          <w:color w:val="auto"/>
          <w:sz w:val="24"/>
          <w:szCs w:val="24"/>
          <w:lang w:eastAsia="ru-RU"/>
        </w:rPr>
        <w:t>Требования к участникам закупки</w:t>
      </w:r>
      <w:bookmarkEnd w:id="13"/>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 </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D4C1B" w:rsidRPr="00E8409E" w:rsidRDefault="008D4C1B" w:rsidP="008D4C1B">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D4C1B" w:rsidRPr="00E8409E" w:rsidRDefault="008D4C1B" w:rsidP="008D4C1B">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8D4C1B" w:rsidRPr="00E8409E" w:rsidRDefault="008D4C1B" w:rsidP="008D4C1B">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D4C1B" w:rsidRPr="00E8409E" w:rsidRDefault="008D4C1B" w:rsidP="008D4C1B">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D4C1B" w:rsidRPr="00E8409E" w:rsidRDefault="008D4C1B" w:rsidP="008D4C1B">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E8409E">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пункте 1.9.1 Положения;</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rsidR="008D4C1B" w:rsidRPr="00E8409E" w:rsidRDefault="008D4C1B" w:rsidP="008D4C1B">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выявлен хотя бы один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t>
      </w:r>
    </w:p>
    <w:p w:rsidR="008D4C1B" w:rsidRPr="00E8409E" w:rsidRDefault="008D4C1B" w:rsidP="008D4C1B">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основание для отстранения в соответствии с пунктом 1.10.1 Положения;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обстоятельства, при которых выявлен факт, указанный в пункте 1.10.1 Положения;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полученные Заказчиком, комиссией по закупкам в подтверждение факта, названного в пункте 1.10.1 Положения; </w:t>
      </w:r>
    </w:p>
    <w:p w:rsidR="008D4C1B" w:rsidRPr="00E8409E" w:rsidRDefault="008D4C1B" w:rsidP="008D4C1B">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E8409E">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заключается Заказчиком в порядке, установленном Положением, с учетом норм законодательства Российской Федерации.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передает единственному поставщику два экземпляра проекта договора с согласованными сторонами условиями.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место, дату и время составления протокола;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наименование предмета закупки и номер закупки;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Заказчику с использованием программно-аппаратных средств электронной площадки.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в соответствии с пунктом 1.4.3 Положения.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Заказчика в срок, определенный Положением;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место, дата и время составления протокола;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течение пяти дней со дня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с таким лицом заключается в порядке, указанном в пункте 1.11.2 Положения.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изменился размер ставки налога на добавленную стоимость;</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изменились в соответствии с законодательством Российской Федерации регулируемые цены (тарифы) на товары, работы, услуги;</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информацию об измененных условиях.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8D4C1B" w:rsidRPr="00E8409E" w:rsidRDefault="008D4C1B" w:rsidP="008D4C1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8D4C1B" w:rsidRPr="00E8409E" w:rsidRDefault="008D4C1B" w:rsidP="008D4C1B">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E8409E">
        <w:rPr>
          <w:rFonts w:ascii="Times New Roman" w:eastAsia="Times New Roman" w:hAnsi="Times New Roman" w:cs="Times New Roman"/>
          <w:color w:val="auto"/>
          <w:sz w:val="24"/>
          <w:szCs w:val="24"/>
          <w:lang w:eastAsia="ru-RU"/>
        </w:rPr>
        <w:t>Реестр заключенных договоров</w:t>
      </w:r>
      <w:bookmarkEnd w:id="16"/>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 </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8D4C1B" w:rsidRPr="00E8409E" w:rsidRDefault="008D4C1B" w:rsidP="008D4C1B">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8D4C1B" w:rsidRPr="00E8409E" w:rsidRDefault="008D4C1B" w:rsidP="008D4C1B">
      <w:pPr>
        <w:spacing w:after="0" w:line="240" w:lineRule="auto"/>
        <w:rPr>
          <w:rFonts w:ascii="Times New Roman" w:hAnsi="Times New Roman" w:cs="Times New Roman"/>
          <w:sz w:val="24"/>
          <w:szCs w:val="24"/>
          <w:lang w:eastAsia="ru-RU"/>
        </w:rPr>
      </w:pPr>
    </w:p>
    <w:p w:rsidR="008D4C1B" w:rsidRPr="00E8409E" w:rsidRDefault="008D4C1B" w:rsidP="008D4C1B">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E8409E">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1) основные условия закупки; </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2) обоснование НМЦД (цены лота) либо обоснование цены единицы товара, работы, услуги и максимальное значение цены договора; </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3) описание предмета закупки;</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4) проект договора;</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8D4C1B" w:rsidRPr="00E8409E" w:rsidRDefault="008D4C1B" w:rsidP="008D4C1B">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Положения.</w:t>
      </w:r>
    </w:p>
    <w:p w:rsidR="008D4C1B" w:rsidRPr="00E8409E" w:rsidRDefault="008D4C1B" w:rsidP="008D4C1B">
      <w:pPr>
        <w:spacing w:after="0" w:line="240" w:lineRule="auto"/>
        <w:rPr>
          <w:rFonts w:ascii="Times New Roman" w:hAnsi="Times New Roman" w:cs="Times New Roman"/>
          <w:sz w:val="24"/>
          <w:szCs w:val="24"/>
          <w:lang w:eastAsia="ru-RU"/>
        </w:rPr>
      </w:pPr>
    </w:p>
    <w:p w:rsidR="008D4C1B" w:rsidRPr="00E8409E" w:rsidRDefault="008D4C1B" w:rsidP="008D4C1B">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E8409E">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E8409E">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w:t>
      </w:r>
    </w:p>
    <w:p w:rsidR="008D4C1B" w:rsidRPr="00E8409E" w:rsidRDefault="008D4C1B" w:rsidP="008D4C1B">
      <w:pPr>
        <w:pStyle w:val="a7"/>
        <w:spacing w:after="0" w:line="240" w:lineRule="auto"/>
        <w:ind w:left="709"/>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E8409E">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извещении о проведении конкурса должны быть указаны сведения в соответствии с пунктом 1.8.8.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E8409E">
        <w:rPr>
          <w:rFonts w:ascii="Times New Roman" w:eastAsia="Times New Roman" w:hAnsi="Times New Roman" w:cs="Times New Roman"/>
          <w:color w:val="auto"/>
          <w:sz w:val="24"/>
          <w:szCs w:val="24"/>
          <w:lang w:eastAsia="ru-RU"/>
        </w:rPr>
        <w:t>Конкурсная документация</w:t>
      </w:r>
      <w:bookmarkEnd w:id="20"/>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Конкурсная документация должна содержать сведения, предусмотренные пунктом 1.8.2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предусмотреть в конкурсной документации условие о проведении переторжки в соответствии с пунктом 2.8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E8409E">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w:t>
      </w:r>
      <w:bookmarkEnd w:id="21"/>
      <w:r w:rsidRPr="00E8409E">
        <w:rPr>
          <w:rFonts w:ascii="Times New Roman" w:eastAsia="Times New Roman" w:hAnsi="Times New Roman" w:cs="Times New Roman"/>
          <w:color w:val="auto"/>
          <w:sz w:val="24"/>
          <w:szCs w:val="24"/>
          <w:lang w:eastAsia="ru-RU"/>
        </w:rPr>
        <w:t>е</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Критериями оценки заявок на участие в конкурсе могут быть:</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цена договора, сумма цен единиц товара, работы, услуги;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расходы на эксплуатацию товара;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расходы на техническое обслуживание товара;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деловая репутация участника закупок;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квалификация участника закупки;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квалификация работников участника закупки.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конкурсной документации Заказчик должен указать не менее двух критериев из предусмотренных пунктом 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 xml:space="preserve">mi№ / </w:t>
      </w: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x 100,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ЦБ</w:t>
      </w:r>
      <w:r w:rsidRPr="00E8409E">
        <w:rPr>
          <w:rFonts w:ascii="Times New Roman" w:eastAsia="Times New Roman" w:hAnsi="Times New Roman" w:cs="Times New Roman"/>
          <w:sz w:val="24"/>
          <w:szCs w:val="24"/>
          <w:vertAlign w:val="subscript"/>
          <w:lang w:eastAsia="ru-RU"/>
        </w:rPr>
        <w:t xml:space="preserve">i </w:t>
      </w:r>
      <w:r w:rsidRPr="00E8409E">
        <w:rPr>
          <w:rFonts w:ascii="Times New Roman" w:eastAsia="Times New Roman" w:hAnsi="Times New Roman" w:cs="Times New Roman"/>
          <w:sz w:val="24"/>
          <w:szCs w:val="24"/>
          <w:lang w:eastAsia="ru-RU"/>
        </w:rPr>
        <w:t xml:space="preserve">- количество баллов по критерию;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оценки и сопоставления заявок по критерию, указанному в </w:t>
      </w:r>
      <w:hyperlink r:id="rId18" w:anchor="/document/400141610/entry/24205" w:history="1">
        <w:r w:rsidRPr="00E8409E">
          <w:rPr>
            <w:rFonts w:ascii="Times New Roman" w:eastAsia="Times New Roman" w:hAnsi="Times New Roman" w:cs="Times New Roman"/>
            <w:sz w:val="24"/>
            <w:szCs w:val="24"/>
            <w:lang w:eastAsia="ru-RU"/>
          </w:rPr>
          <w:t>подпункте 5</w:t>
        </w:r>
      </w:hyperlink>
      <w:r w:rsidRPr="00E8409E">
        <w:rPr>
          <w:rFonts w:ascii="Times New Roman" w:eastAsia="Times New Roman" w:hAnsi="Times New Roman" w:cs="Times New Roman"/>
          <w:sz w:val="24"/>
          <w:szCs w:val="24"/>
          <w:lang w:eastAsia="ru-RU"/>
        </w:rPr>
        <w:t xml:space="preserve"> пункта 2.4.2 Положения, предложениям участников конкурса присваиваются баллы по следующей формуле: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С</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С</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x 100,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СБ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количество баллов по критерию;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оценки и сопоставления заявок по критериям, указанным в </w:t>
      </w:r>
      <w:hyperlink r:id="rId19" w:anchor="/document/400141610/entry/24202" w:history="1">
        <w:r w:rsidRPr="00E8409E">
          <w:rPr>
            <w:rFonts w:ascii="Times New Roman" w:eastAsia="Times New Roman" w:hAnsi="Times New Roman" w:cs="Times New Roman"/>
            <w:sz w:val="24"/>
            <w:szCs w:val="24"/>
            <w:lang w:eastAsia="ru-RU"/>
          </w:rPr>
          <w:t>подпунктах 2</w:t>
        </w:r>
      </w:hyperlink>
      <w:r w:rsidRPr="00E8409E">
        <w:rPr>
          <w:rFonts w:ascii="Times New Roman" w:eastAsia="Times New Roman" w:hAnsi="Times New Roman" w:cs="Times New Roman"/>
          <w:sz w:val="24"/>
          <w:szCs w:val="24"/>
          <w:lang w:eastAsia="ru-RU"/>
        </w:rPr>
        <w:t xml:space="preserve">, </w:t>
      </w:r>
      <w:hyperlink r:id="rId20" w:anchor="/document/400141610/entry/24207" w:history="1">
        <w:r w:rsidRPr="00E8409E">
          <w:rPr>
            <w:rFonts w:ascii="Times New Roman" w:eastAsia="Times New Roman" w:hAnsi="Times New Roman" w:cs="Times New Roman"/>
            <w:sz w:val="24"/>
            <w:szCs w:val="24"/>
            <w:lang w:eastAsia="ru-RU"/>
          </w:rPr>
          <w:t>6 - 10 пункта 2.4.2</w:t>
        </w:r>
      </w:hyperlink>
      <w:r w:rsidRPr="00E8409E">
        <w:rPr>
          <w:rFonts w:ascii="Times New Roman" w:eastAsia="Times New Roman" w:hAnsi="Times New Roman" w:cs="Times New Roman"/>
          <w:sz w:val="24"/>
          <w:szCs w:val="24"/>
          <w:lang w:eastAsia="ru-RU"/>
        </w:rPr>
        <w:t xml:space="preserve"> Положения, в конкурсной документации устанавливаются: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показатели (подкритерии), по которым будет оцениваться каждый критерий;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минимальное или максимальное количество баллов, которое может быть присвоено по каждому показателю;</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правила присвоения баллов по каждому показателю. Такие правила должны исключать возможность субъективного присвоения баллов.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w:t>
      </w:r>
      <w:r w:rsidRPr="00E8409E">
        <w:rPr>
          <w:rFonts w:ascii="Times New Roman" w:eastAsia="Times New Roman" w:hAnsi="Times New Roman" w:cs="Times New Roman"/>
          <w:sz w:val="24"/>
          <w:szCs w:val="24"/>
          <w:vertAlign w:val="subscript"/>
          <w:lang w:eastAsia="ru-RU"/>
        </w:rPr>
        <w:t>max</w:t>
      </w:r>
      <w:r w:rsidRPr="00E8409E">
        <w:rPr>
          <w:rFonts w:ascii="Times New Roman" w:eastAsia="Times New Roman" w:hAnsi="Times New Roman" w:cs="Times New Roman"/>
          <w:sz w:val="24"/>
          <w:szCs w:val="24"/>
          <w:lang w:eastAsia="ru-RU"/>
        </w:rPr>
        <w:t xml:space="preserve"> x 100,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ПБ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количество баллов по показателю;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w:t>
      </w:r>
      <w:r w:rsidRPr="00E8409E">
        <w:rPr>
          <w:rFonts w:ascii="Times New Roman" w:eastAsia="Times New Roman" w:hAnsi="Times New Roman" w:cs="Times New Roman"/>
          <w:sz w:val="24"/>
          <w:szCs w:val="24"/>
          <w:vertAlign w:val="subscript"/>
          <w:lang w:eastAsia="ru-RU"/>
        </w:rPr>
        <w:t>max</w:t>
      </w:r>
      <w:r w:rsidRPr="00E8409E">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E8409E">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конкурсе: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другие документы в соответствии с требованиями Положения и конкурсной документации;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конкурсе может содержать:</w:t>
      </w:r>
    </w:p>
    <w:p w:rsidR="008D4C1B" w:rsidRPr="00E8409E" w:rsidRDefault="008D4C1B" w:rsidP="008D4C1B">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8D4C1B" w:rsidRPr="00E8409E" w:rsidRDefault="008D4C1B" w:rsidP="008D4C1B">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8D4C1B" w:rsidRPr="00E8409E" w:rsidRDefault="008D4C1B" w:rsidP="008D4C1B">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принявший заявку на участие в конкурсе, обязан обеспечить конфиденциальность содержащихся в заявке сведений до открытия доступа к ней.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E8409E">
        <w:rPr>
          <w:rFonts w:ascii="Times New Roman" w:eastAsia="Times New Roman" w:hAnsi="Times New Roman" w:cs="Times New Roman"/>
          <w:color w:val="auto"/>
          <w:sz w:val="24"/>
          <w:szCs w:val="24"/>
          <w:lang w:eastAsia="ru-RU"/>
        </w:rPr>
        <w:t>Порядок открытия доступа к заявкам на участие в конкурсе                                       в электронной форме</w:t>
      </w:r>
      <w:bookmarkEnd w:id="23"/>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открытии доступа к заявкам в протокол открытия доступа к заявкам вносятся сведения, указанные в пункте 1.7.4 Положения, а также следующая информация: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номер конкурса (лота);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8D4C1B" w:rsidRPr="00E8409E" w:rsidRDefault="008D4C1B" w:rsidP="008D4C1B">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 участие в конкурсе не подано заявок, последующие этапы закупки не проводятся, протоколы по таким этапам не составляются.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E8409E">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8D4C1B" w:rsidRPr="00E8409E" w:rsidRDefault="008D4C1B" w:rsidP="008D4C1B">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номер конкурса (лота); </w:t>
      </w:r>
    </w:p>
    <w:p w:rsidR="008D4C1B" w:rsidRPr="00E8409E" w:rsidRDefault="008D4C1B" w:rsidP="008D4C1B">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8D4C1B" w:rsidRPr="00E8409E" w:rsidRDefault="008D4C1B" w:rsidP="008D4C1B">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E8409E">
        <w:rPr>
          <w:rFonts w:ascii="Times New Roman" w:eastAsia="Times New Roman" w:hAnsi="Times New Roman" w:cs="Times New Roman"/>
          <w:color w:val="auto"/>
          <w:sz w:val="24"/>
          <w:szCs w:val="24"/>
          <w:lang w:eastAsia="ru-RU"/>
        </w:rPr>
        <w:t>Порядок проведения переторжки</w:t>
      </w:r>
      <w:bookmarkEnd w:id="25"/>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протоколе переторжки указываются сведения из пункта 1.7.4 Положения, а также: </w:t>
      </w:r>
    </w:p>
    <w:p w:rsidR="008D4C1B" w:rsidRPr="00E8409E" w:rsidRDefault="008D4C1B" w:rsidP="008D4C1B">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8D4C1B" w:rsidRPr="00E8409E" w:rsidRDefault="008D4C1B" w:rsidP="008D4C1B">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предмет конкурса (лота); </w:t>
      </w:r>
    </w:p>
    <w:p w:rsidR="008D4C1B" w:rsidRPr="00E8409E" w:rsidRDefault="008D4C1B" w:rsidP="008D4C1B">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8D4C1B" w:rsidRPr="00E8409E" w:rsidRDefault="008D4C1B" w:rsidP="008D4C1B">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E8409E">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а также:</w:t>
      </w:r>
    </w:p>
    <w:p w:rsidR="008D4C1B" w:rsidRPr="00E8409E" w:rsidRDefault="008D4C1B" w:rsidP="008D4C1B">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конкурса (лота); </w:t>
      </w:r>
    </w:p>
    <w:p w:rsidR="008D4C1B" w:rsidRPr="00E8409E" w:rsidRDefault="008D4C1B" w:rsidP="008D4C1B">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w:t>
      </w:r>
    </w:p>
    <w:p w:rsidR="008D4C1B" w:rsidRPr="00E8409E" w:rsidRDefault="008D4C1B" w:rsidP="008D4C1B">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E8409E">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E8409E">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E8409E">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пунктом 1.8.8 Положения.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E8409E">
        <w:rPr>
          <w:rFonts w:ascii="Times New Roman" w:eastAsia="Times New Roman" w:hAnsi="Times New Roman" w:cs="Times New Roman"/>
          <w:color w:val="auto"/>
          <w:sz w:val="24"/>
          <w:szCs w:val="24"/>
          <w:lang w:eastAsia="ru-RU"/>
        </w:rPr>
        <w:t>Аукционная документация</w:t>
      </w:r>
      <w:bookmarkEnd w:id="30"/>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пунктом 1.8.2 Положения.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являющийся их неотъемлемой частью.</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E8409E">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аукционе: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предложение участника конкурентной закупки в отношении предмета такой закупки;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другие документы в соответствии с требованиями Положения и аукционной документации;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2"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аукционе может содержать:</w:t>
      </w:r>
    </w:p>
    <w:p w:rsidR="008D4C1B" w:rsidRPr="00E8409E" w:rsidRDefault="008D4C1B" w:rsidP="008D4C1B">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8D4C1B" w:rsidRPr="00E8409E" w:rsidRDefault="008D4C1B" w:rsidP="008D4C1B">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8D4C1B" w:rsidRPr="00E8409E" w:rsidRDefault="008D4C1B" w:rsidP="008D4C1B">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w:t>
      </w: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E8409E">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8D4C1B" w:rsidRPr="00E8409E" w:rsidRDefault="008D4C1B" w:rsidP="008D4C1B">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аукциона (лота); </w:t>
      </w:r>
    </w:p>
    <w:p w:rsidR="008D4C1B" w:rsidRPr="00E8409E" w:rsidRDefault="008D4C1B" w:rsidP="008D4C1B">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8D4C1B" w:rsidRPr="00E8409E" w:rsidRDefault="008D4C1B" w:rsidP="008D4C1B">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8D4C1B" w:rsidRPr="00E8409E" w:rsidRDefault="008D4C1B" w:rsidP="008D4C1B">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E8409E">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«Шаг аукциона» устанавливается в размере </w:t>
      </w:r>
      <w:r w:rsidRPr="00E8409E">
        <w:rPr>
          <w:rFonts w:ascii="Times New Roman" w:hAnsi="Times New Roman" w:cs="Times New Roman"/>
          <w:sz w:val="24"/>
          <w:szCs w:val="24"/>
        </w:rPr>
        <w:t>от одной второй процента до</w:t>
      </w:r>
      <w:r w:rsidRPr="00E8409E">
        <w:rPr>
          <w:rFonts w:ascii="Times New Roman" w:eastAsia="Times New Roman" w:hAnsi="Times New Roman" w:cs="Times New Roman"/>
          <w:sz w:val="24"/>
          <w:szCs w:val="24"/>
          <w:lang w:eastAsia="ru-RU"/>
        </w:rPr>
        <w:t xml:space="preserve"> пяти процентов от начальной (максимальной) цены договора (цены лота), указанной в извещении о проведении аукциона.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Участники подают предложения о цене договора или сумме цен единиц товара, работы или услуги с учетом следующих требований:</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8D4C1B" w:rsidRPr="00E8409E" w:rsidRDefault="008D4C1B" w:rsidP="008D4C1B">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8D4C1B" w:rsidRPr="00E8409E" w:rsidRDefault="008D4C1B" w:rsidP="008D4C1B">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D4C1B" w:rsidRPr="00E8409E" w:rsidRDefault="008D4C1B" w:rsidP="008D4C1B">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пунктом 3 Постановления № 925, или на тридцать процентов, в случае, предусмотренном пунктом 3(1) Постановления № 925 от предложенной им.</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пунктом 4 Постановления № 925, или на тридцать процентов, в случае, предусмотренном пунктом 4(1) Постановления № 925 от предложенной им.</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проведения аукциона должен содержать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xml:space="preserve">, а также: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фамилии, имена, отчества (при наличии), должности членов комиссии по закупкам;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наименование предмета и номер аукциона (лота);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перечень участников аукциона;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начальную (максимальную) цену договора (цену лота);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последнее и предпоследнее предложения о цене договора.</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8D4C1B" w:rsidRPr="00E8409E" w:rsidRDefault="008D4C1B" w:rsidP="008D4C1B">
      <w:pPr>
        <w:spacing w:after="0" w:line="240" w:lineRule="auto"/>
        <w:rPr>
          <w:rFonts w:ascii="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E8409E">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E8409E">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8D4C1B" w:rsidRPr="00E8409E" w:rsidRDefault="008D4C1B" w:rsidP="008D4C1B">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Заказчика; </w:t>
      </w:r>
    </w:p>
    <w:p w:rsidR="008D4C1B" w:rsidRPr="00E8409E" w:rsidRDefault="008D4C1B" w:rsidP="008D4C1B">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планирует заключить договор в целях проведения научных исследований, экспериментов, разработок;</w:t>
      </w:r>
    </w:p>
    <w:p w:rsidR="008D4C1B" w:rsidRPr="00E8409E" w:rsidRDefault="008D4C1B" w:rsidP="008D4C1B">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планирует заключить кредитный договор.</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w:t>
      </w: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E8409E">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w:t>
      </w: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E8409E">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о проведении запроса предложений должна содержать сведения, установленные в пункте 1.8.2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цена, сумма цен единиц товара, работы, услуги;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расходы на эксплуатацию товара;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расходы на техническое обслуживание товара;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деловая репутация участника закупок;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квалификация участника закупки;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квалификация работников участника закупки.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
    <w:p w:rsidR="008D4C1B" w:rsidRPr="00E8409E" w:rsidRDefault="008D4C1B" w:rsidP="008D4C1B">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E8409E">
        <w:rPr>
          <w:rFonts w:ascii="Times New Roman" w:eastAsia="Times New Roman" w:hAnsi="Times New Roman" w:cs="Times New Roman"/>
          <w:color w:val="auto"/>
          <w:sz w:val="24"/>
          <w:szCs w:val="24"/>
          <w:lang w:eastAsia="ru-RU"/>
        </w:rPr>
        <w:t>Порядок подачи заявок на участие в запросе предложений                                            в электронной форме</w:t>
      </w:r>
      <w:bookmarkEnd w:id="38"/>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запросе предложений: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другие документы в соответствии с требованиями Положения и документации о проведении запроса предложений;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E8409E">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протокол открытия доступа к заявкам вносятся сведения, указанные в пункте 1.7.4 Положения, а также: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8D4C1B" w:rsidRPr="00E8409E" w:rsidRDefault="008D4C1B" w:rsidP="008D4C1B">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E8409E">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0"/>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пункте 1.10.1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должен содержать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xml:space="preserve">, а также: </w:t>
      </w:r>
    </w:p>
    <w:p w:rsidR="008D4C1B" w:rsidRPr="00E8409E" w:rsidRDefault="008D4C1B" w:rsidP="008D4C1B">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8D4C1B" w:rsidRPr="00E8409E" w:rsidRDefault="008D4C1B" w:rsidP="008D4C1B">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8D4C1B" w:rsidRPr="00E8409E" w:rsidRDefault="008D4C1B" w:rsidP="008D4C1B">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8D4C1B" w:rsidRPr="00E8409E" w:rsidRDefault="008D4C1B" w:rsidP="008D4C1B">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Заказчика не менее трех лет.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запроса предложений Заказчик заключает договор с победителем (единственным участником) в порядке, установленном в пункте 1.11 Положения.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Заказчик при проведении запроса предложений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 </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E8409E">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E8409E">
        <w:rPr>
          <w:rFonts w:ascii="Times New Roman" w:eastAsia="Times New Roman" w:hAnsi="Times New Roman" w:cs="Times New Roman"/>
          <w:color w:val="auto"/>
          <w:sz w:val="24"/>
          <w:szCs w:val="24"/>
          <w:lang w:eastAsia="ru-RU"/>
        </w:rPr>
        <w:t>Запрос котировок в электронной форме</w:t>
      </w:r>
      <w:bookmarkEnd w:id="42"/>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семь миллионов рублей.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запроса котировок Заказчик не составляет документацию о закупке.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E8409E">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извещение о проведении запроса котировок должны быть включены сведения, указанные в пунктах 1.8.2, 1.8.8 Положения.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E8409E">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запросе котировок: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другие документы в соответствии с требованиями Положения и извещения о проведении запроса котировок;</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предложение о цене договора (единицы товара, работы, услуги);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4"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D4C1B" w:rsidRPr="00E8409E" w:rsidRDefault="008D4C1B" w:rsidP="008D4C1B">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E8409E">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протокол рассмотрения и оценки заявок вносятся сведения, указанные в пункте 1.7.5 Положения, а также: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фамилии, имена, отчества (при наличии), должности членов комиссии по закупкам;</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наименование предмета и номер запроса котировок;</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номер заявки, присвоенный оператором электронной площадки;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подпункт утратил силу;</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Утратил силу.</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 </w:t>
      </w:r>
    </w:p>
    <w:p w:rsidR="008D4C1B" w:rsidRPr="00E8409E" w:rsidRDefault="008D4C1B" w:rsidP="008D4C1B">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запроса котировок Заказчик заключает договор с победителем (единственным участником) в порядке, установленном в пункте 1.11 Положения.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8D4C1B" w:rsidRPr="00E8409E" w:rsidRDefault="008D4C1B" w:rsidP="008D4C1B">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Заказчик при проведении запроса котировок установил приоритет в соответствии с пунктами 1.8.20-1.8.22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w:t>
      </w:r>
    </w:p>
    <w:p w:rsidR="008D4C1B" w:rsidRPr="00E8409E" w:rsidRDefault="008D4C1B" w:rsidP="008D4C1B">
      <w:pPr>
        <w:tabs>
          <w:tab w:val="left" w:pos="1134"/>
        </w:tabs>
        <w:spacing w:after="0" w:line="240" w:lineRule="auto"/>
        <w:jc w:val="center"/>
        <w:rPr>
          <w:rFonts w:ascii="Times New Roman" w:eastAsia="Times New Roman" w:hAnsi="Times New Roman" w:cs="Times New Roman"/>
          <w:b/>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E8409E">
        <w:rPr>
          <w:rFonts w:ascii="Times New Roman" w:eastAsia="Times New Roman" w:hAnsi="Times New Roman" w:cs="Times New Roman"/>
          <w:color w:val="auto"/>
          <w:sz w:val="24"/>
          <w:szCs w:val="24"/>
          <w:lang w:eastAsia="ru-RU"/>
        </w:rPr>
        <w:t>Закупка у единственного поставщика</w:t>
      </w:r>
      <w:bookmarkEnd w:id="46"/>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Закупка у единственного поставщика может осуществляться Заказчиком в следующих случаях</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 закупки на сумму, не превышающую трех миллионов рублей по одному договору</w:t>
      </w:r>
      <w:r w:rsidRPr="00E8409E">
        <w:rPr>
          <w:rFonts w:ascii="Times New Roman" w:hAnsi="Times New Roman" w:cs="Times New Roman"/>
          <w:sz w:val="24"/>
          <w:szCs w:val="24"/>
        </w:rPr>
        <w:t>,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r w:rsidRPr="00E8409E">
        <w:rPr>
          <w:rFonts w:ascii="Times New Roman" w:eastAsia="Times New Roman" w:hAnsi="Times New Roman" w:cs="Times New Roman"/>
          <w:sz w:val="24"/>
          <w:szCs w:val="24"/>
          <w:lang w:eastAsia="ru-RU"/>
        </w:rPr>
        <w:t>;</w:t>
      </w:r>
    </w:p>
    <w:p w:rsidR="008D4C1B" w:rsidRPr="00E8409E" w:rsidRDefault="008D4C1B" w:rsidP="008D4C1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8D4C1B" w:rsidRPr="00E8409E" w:rsidRDefault="008D4C1B" w:rsidP="008D4C1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 </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8D4C1B" w:rsidRPr="00E8409E" w:rsidRDefault="008D4C1B" w:rsidP="008D4C1B">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8D4C1B" w:rsidRPr="00E8409E" w:rsidRDefault="008D4C1B" w:rsidP="008D4C1B">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21) утратил силу;</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sidRPr="00E8409E">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39) заключение договора энергоснабжения или договора купли-продажи электрической энергии с гарантирующим поставщиком электрической энергии;</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40) заключение договора на поставку древесины в рамках выполнения государственного задания;</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rsidR="008D4C1B" w:rsidRPr="00E8409E" w:rsidRDefault="008D4C1B" w:rsidP="008D4C1B">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43) заключение договора аренды имущества с правом выкупа.</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6.10. Утратили силу.</w:t>
      </w:r>
    </w:p>
    <w:p w:rsidR="008D4C1B" w:rsidRPr="00E8409E" w:rsidRDefault="008D4C1B" w:rsidP="008D4C1B">
      <w:pPr>
        <w:pStyle w:val="a7"/>
        <w:numPr>
          <w:ilvl w:val="1"/>
          <w:numId w:val="55"/>
        </w:numPr>
        <w:tabs>
          <w:tab w:val="left" w:pos="1134"/>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8D4C1B" w:rsidRPr="00E8409E" w:rsidRDefault="008D4C1B" w:rsidP="008D4C1B">
      <w:pPr>
        <w:pStyle w:val="ConsPlusNormal"/>
        <w:ind w:firstLine="709"/>
        <w:jc w:val="both"/>
      </w:pPr>
      <w:r w:rsidRPr="00E8409E">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8D4C1B" w:rsidRPr="00E8409E" w:rsidRDefault="008D4C1B" w:rsidP="008D4C1B">
      <w:pPr>
        <w:pStyle w:val="ConsPlusNormal"/>
        <w:ind w:firstLine="709"/>
        <w:jc w:val="both"/>
      </w:pPr>
      <w:r w:rsidRPr="00E8409E">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8D4C1B" w:rsidRPr="00E8409E" w:rsidRDefault="008D4C1B" w:rsidP="008D4C1B">
      <w:pPr>
        <w:pStyle w:val="ConsPlusNormal"/>
        <w:ind w:firstLine="709"/>
        <w:jc w:val="both"/>
      </w:pPr>
      <w:r w:rsidRPr="00E8409E">
        <w:t xml:space="preserve">1) фамилии, имена, отчества (при наличии), должности членов комиссии по закупкам; </w:t>
      </w:r>
    </w:p>
    <w:p w:rsidR="008D4C1B" w:rsidRPr="00E8409E" w:rsidRDefault="008D4C1B" w:rsidP="008D4C1B">
      <w:pPr>
        <w:pStyle w:val="ConsPlusNormal"/>
        <w:ind w:firstLine="709"/>
        <w:jc w:val="both"/>
      </w:pPr>
      <w:r w:rsidRPr="00E8409E">
        <w:t xml:space="preserve">2) наименование предмета закупки; </w:t>
      </w:r>
    </w:p>
    <w:p w:rsidR="008D4C1B" w:rsidRPr="00E8409E" w:rsidRDefault="008D4C1B" w:rsidP="008D4C1B">
      <w:pPr>
        <w:pStyle w:val="ConsPlusNormal"/>
        <w:ind w:firstLine="709"/>
        <w:jc w:val="both"/>
      </w:pPr>
      <w:r w:rsidRPr="00E8409E">
        <w:t xml:space="preserve">3) перечень участников закупки; </w:t>
      </w:r>
    </w:p>
    <w:p w:rsidR="008D4C1B" w:rsidRPr="00E8409E" w:rsidRDefault="008D4C1B" w:rsidP="008D4C1B">
      <w:pPr>
        <w:pStyle w:val="ConsPlusNormal"/>
        <w:ind w:firstLine="709"/>
        <w:jc w:val="both"/>
      </w:pPr>
      <w:r w:rsidRPr="00E8409E">
        <w:t xml:space="preserve">4) начальную (максимальную) цену договора, сумму цен единиц товара, работы, услуги; </w:t>
      </w:r>
    </w:p>
    <w:p w:rsidR="008D4C1B" w:rsidRPr="00E8409E" w:rsidRDefault="008D4C1B" w:rsidP="008D4C1B">
      <w:pPr>
        <w:pStyle w:val="ConsPlusNormal"/>
        <w:ind w:firstLine="709"/>
        <w:jc w:val="both"/>
      </w:pPr>
      <w:r w:rsidRPr="00E8409E">
        <w:t>5) последнее и предпоследнее предложения о цене договора, сумме цен единиц товара, работы, услуги.</w:t>
      </w:r>
    </w:p>
    <w:p w:rsidR="008D4C1B" w:rsidRPr="00E8409E" w:rsidRDefault="008D4C1B" w:rsidP="008D4C1B">
      <w:pPr>
        <w:pStyle w:val="ConsPlusNormal"/>
        <w:ind w:firstLine="709"/>
        <w:jc w:val="both"/>
      </w:pPr>
      <w:r w:rsidRPr="00E8409E">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8D4C1B" w:rsidRPr="00E8409E" w:rsidRDefault="008D4C1B" w:rsidP="008D4C1B">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E8409E">
        <w:rPr>
          <w:rFonts w:ascii="Times New Roman" w:eastAsia="Times New Roman" w:hAnsi="Times New Roman" w:cs="Times New Roman"/>
          <w:color w:val="auto"/>
          <w:sz w:val="24"/>
          <w:szCs w:val="24"/>
          <w:lang w:eastAsia="ru-RU"/>
        </w:rPr>
        <w:t>Закупки у СМСП и самозанятых</w:t>
      </w:r>
      <w:bookmarkEnd w:id="47"/>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D4C1B" w:rsidRPr="00E8409E" w:rsidRDefault="008D4C1B" w:rsidP="008D4C1B">
      <w:pPr>
        <w:tabs>
          <w:tab w:val="left" w:pos="1134"/>
        </w:tabs>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E8409E">
        <w:rPr>
          <w:rFonts w:ascii="Times New Roman" w:eastAsia="Times New Roman" w:hAnsi="Times New Roman" w:cs="Times New Roman"/>
          <w:color w:val="auto"/>
          <w:sz w:val="24"/>
          <w:szCs w:val="24"/>
          <w:lang w:eastAsia="ru-RU"/>
        </w:rPr>
        <w:t>Общие условия закупки у СМСП и самозанятых</w:t>
      </w:r>
      <w:bookmarkEnd w:id="48"/>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8D4C1B" w:rsidRPr="00E8409E" w:rsidRDefault="008D4C1B" w:rsidP="008D4C1B">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любые лица, указанные в части 5 статьи 3 Закона о закупках товаров, работ, услуг отдельными видами юридических лиц, в том числе СМСП и самозанятые; </w:t>
      </w:r>
    </w:p>
    <w:p w:rsidR="008D4C1B" w:rsidRPr="00E8409E" w:rsidRDefault="008D4C1B" w:rsidP="008D4C1B">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только СМСП и самозанятые; </w:t>
      </w:r>
    </w:p>
    <w:p w:rsidR="008D4C1B" w:rsidRPr="00E8409E" w:rsidRDefault="008D4C1B" w:rsidP="008D4C1B">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(подпункт 2 пункта 7.1.1 Положения).</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самозанятым.</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E8409E">
        <w:rPr>
          <w:rFonts w:ascii="Times New Roman" w:eastAsia="Times New Roman" w:hAnsi="Times New Roman" w:cs="Times New Roman"/>
          <w:color w:val="auto"/>
          <w:sz w:val="24"/>
          <w:szCs w:val="24"/>
          <w:lang w:eastAsia="ru-RU"/>
        </w:rPr>
        <w:t>Особенности проведения закупок, участниками которых                                  являются только СМСП и самозанятые</w:t>
      </w:r>
      <w:bookmarkEnd w:id="49"/>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о закупках товаров, работ, услуг отдельными видами юридических лиц или предоставления независимой гарантии.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Последняя должна соответствовать следующим требованиям:</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не может быть отозвана выдавшим ее гарантом;</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при осуществлении закупки в соответствии с подпунктом 2 пункта 7.1.1 Положения размещает в ЕИС извещения о проведении:</w:t>
      </w:r>
    </w:p>
    <w:p w:rsidR="008D4C1B" w:rsidRPr="00E8409E" w:rsidRDefault="008D4C1B" w:rsidP="008D4C1B">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конкурса в электронной форме: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8D4C1B" w:rsidRPr="00E8409E" w:rsidRDefault="008D4C1B" w:rsidP="008D4C1B">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аукциона в электронной форме: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 менее чем за пятнадцать дней до даты окончания срока подачи заявок - если начальная (максимальная) цена договора превышает тридцать миллионов рублей; </w:t>
      </w:r>
    </w:p>
    <w:p w:rsidR="008D4C1B" w:rsidRPr="00E8409E" w:rsidRDefault="008D4C1B" w:rsidP="008D4C1B">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rsidR="008D4C1B" w:rsidRPr="00E8409E" w:rsidRDefault="008D4C1B" w:rsidP="008D4C1B">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информации и документов, которые Заказчик вправе потребовать представить для участия в закупке: </w:t>
      </w:r>
    </w:p>
    <w:p w:rsidR="008D4C1B" w:rsidRPr="00E8409E" w:rsidRDefault="008D4C1B" w:rsidP="008D4C1B">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w:t>
      </w:r>
      <w:r w:rsidRPr="00E8409E">
        <w:rPr>
          <w:rFonts w:ascii="Times New Roman" w:hAnsi="Times New Roman" w:cs="Times New Roman"/>
          <w:sz w:val="24"/>
          <w:szCs w:val="24"/>
        </w:rPr>
        <w:t>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E8409E">
        <w:rPr>
          <w:rFonts w:ascii="Times New Roman" w:eastAsia="Times New Roman" w:hAnsi="Times New Roman" w:cs="Times New Roman"/>
          <w:sz w:val="24"/>
          <w:szCs w:val="24"/>
          <w:lang w:eastAsia="ru-RU"/>
        </w:rPr>
        <w:t xml:space="preserve">;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предусмотренная пунктом 7.2.5 Положения;</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D4C1B" w:rsidRPr="00E8409E" w:rsidRDefault="008D4C1B" w:rsidP="008D4C1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пунктами 7.2.4 - 7.2.6 Положения.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котировок в электронной форме должна содержать информацию и документы, предусмотренные пунктом 7.2.4 Положения, в случае установления Заказчиком обязанности их представления.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E8409E">
        <w:rPr>
          <w:rFonts w:ascii="Times New Roman" w:hAnsi="Times New Roman" w:cs="Times New Roman"/>
          <w:sz w:val="24"/>
          <w:szCs w:val="24"/>
        </w:rPr>
        <w:t xml:space="preserve">Независимая </w:t>
      </w:r>
      <w:r w:rsidRPr="00E8409E">
        <w:rPr>
          <w:rFonts w:ascii="Times New Roman" w:eastAsia="Times New Roman" w:hAnsi="Times New Roman" w:cs="Times New Roman"/>
          <w:sz w:val="24"/>
          <w:szCs w:val="24"/>
          <w:lang w:eastAsia="ru-RU"/>
        </w:rPr>
        <w:t>гарантия</w:t>
      </w:r>
      <w:r w:rsidRPr="00E8409E">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8D4C1B" w:rsidRPr="00E8409E" w:rsidRDefault="008D4C1B" w:rsidP="008D4C1B">
      <w:pPr>
        <w:pStyle w:val="ConsPlusNormal"/>
        <w:ind w:firstLine="709"/>
        <w:jc w:val="both"/>
      </w:pPr>
      <w:r w:rsidRPr="00E8409E">
        <w:t>1) соответствие подпунктам 1 - 4 пункта 7.2.2 Положения;</w:t>
      </w:r>
    </w:p>
    <w:p w:rsidR="008D4C1B" w:rsidRPr="00E8409E" w:rsidRDefault="008D4C1B" w:rsidP="008D4C1B">
      <w:pPr>
        <w:pStyle w:val="ConsPlusNormal"/>
        <w:ind w:firstLine="709"/>
        <w:jc w:val="both"/>
      </w:pPr>
      <w:r w:rsidRPr="00E8409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8D4C1B" w:rsidRPr="00E8409E" w:rsidRDefault="008D4C1B" w:rsidP="008D4C1B">
      <w:pPr>
        <w:pStyle w:val="ConsPlusNormal"/>
        <w:ind w:firstLine="709"/>
        <w:jc w:val="both"/>
      </w:pPr>
      <w:r w:rsidRPr="00E8409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8D4C1B" w:rsidRPr="00E8409E" w:rsidRDefault="008D4C1B" w:rsidP="008D4C1B">
      <w:pPr>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8D4C1B" w:rsidRPr="00E8409E" w:rsidRDefault="008D4C1B" w:rsidP="008D4C1B">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w:t>
      </w:r>
      <w:r w:rsidRPr="00E8409E">
        <w:rPr>
          <w:rFonts w:ascii="Times New Roman" w:hAnsi="Times New Roman" w:cs="Times New Roman"/>
          <w:sz w:val="24"/>
          <w:szCs w:val="24"/>
        </w:rPr>
        <w:t>осуществления</w:t>
      </w:r>
      <w:r w:rsidRPr="00E8409E">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НМЦД не должна превышать 20 млн. руб.;</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требования к участнику закупки из числа СМСП и самозанятых согласно подразделу 1.9 Положения;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ж) проект договора;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обоснование НМЦД, начальной суммы цен единиц товара, работы, услуги (при необходимости) согласно пункту 1.8.19 Положения;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 утратил силу;</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сведения согласно пунктам 20, 23, 26 Положения об особенностях участия СМСП в закупках;</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дату подведения итогов;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применение специальной процедуры (переторжки):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E8409E">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50"/>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3 пункта 7.1.1 Положения Заказчик устанавливает:</w:t>
      </w:r>
    </w:p>
    <w:p w:rsidR="008D4C1B" w:rsidRPr="00E8409E" w:rsidRDefault="008D4C1B" w:rsidP="008D4C1B">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8D4C1B" w:rsidRPr="00E8409E" w:rsidRDefault="008D4C1B" w:rsidP="008D4C1B">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8D4C1B" w:rsidRPr="00E8409E" w:rsidRDefault="008D4C1B" w:rsidP="008D4C1B">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8D4C1B" w:rsidRPr="00E8409E" w:rsidRDefault="008D4C1B" w:rsidP="008D4C1B">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 </w:t>
      </w:r>
    </w:p>
    <w:p w:rsidR="008D4C1B" w:rsidRPr="00E8409E" w:rsidRDefault="008D4C1B" w:rsidP="008D4C1B">
      <w:pPr>
        <w:spacing w:after="0" w:line="240" w:lineRule="auto"/>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E8409E">
        <w:rPr>
          <w:rFonts w:ascii="Times New Roman" w:eastAsia="Times New Roman" w:hAnsi="Times New Roman" w:cs="Times New Roman"/>
          <w:color w:val="auto"/>
          <w:sz w:val="24"/>
          <w:szCs w:val="24"/>
          <w:lang w:eastAsia="ru-RU"/>
        </w:rPr>
        <w:t>Особенности заключения и исполнения договора                                                       при закупках у СМСП (самозанятых)</w:t>
      </w:r>
      <w:bookmarkEnd w:id="51"/>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
    <w:p w:rsidR="008D4C1B" w:rsidRPr="00E8409E" w:rsidRDefault="008D4C1B" w:rsidP="008D4C1B">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 </w:t>
      </w:r>
    </w:p>
    <w:p w:rsidR="008D4C1B" w:rsidRPr="00E8409E" w:rsidRDefault="008D4C1B" w:rsidP="008D4C1B">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8D4C1B" w:rsidRPr="00E8409E" w:rsidRDefault="008D4C1B" w:rsidP="008D4C1B">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Срок оплаты по договору (отдельному этапу договора), заключенному с СМСП (самозанятым)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 </w:t>
      </w:r>
    </w:p>
    <w:p w:rsidR="008D4C1B" w:rsidRPr="00E8409E" w:rsidRDefault="008D4C1B" w:rsidP="008D4C1B">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закупки в соответствии с пунктом 7.3 Положения в договор включаются следующие условия: </w:t>
      </w:r>
    </w:p>
    <w:p w:rsidR="008D4C1B" w:rsidRPr="00E8409E" w:rsidRDefault="008D4C1B" w:rsidP="008D4C1B">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8D4C1B" w:rsidRPr="00E8409E" w:rsidRDefault="008D4C1B" w:rsidP="008D4C1B">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8D4C1B" w:rsidRPr="00E8409E" w:rsidRDefault="008D4C1B" w:rsidP="008D4C1B">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D4C1B" w:rsidRPr="00E8409E" w:rsidRDefault="008D4C1B" w:rsidP="008D4C1B">
      <w:pPr>
        <w:tabs>
          <w:tab w:val="left" w:pos="1134"/>
        </w:tabs>
        <w:spacing w:after="0" w:line="240" w:lineRule="auto"/>
        <w:jc w:val="center"/>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E8409E">
        <w:rPr>
          <w:rFonts w:ascii="Times New Roman" w:eastAsia="Times New Roman" w:hAnsi="Times New Roman" w:cs="Times New Roman"/>
          <w:color w:val="auto"/>
          <w:sz w:val="24"/>
          <w:szCs w:val="24"/>
          <w:lang w:eastAsia="ru-RU"/>
        </w:rPr>
        <w:t>Закрытые закупки</w:t>
      </w:r>
      <w:bookmarkEnd w:id="52"/>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сведения о такой закупке составляют государственную тайну;</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конкурс;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аукцион;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запрос котировок;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запрос предложений. </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D4C1B" w:rsidRPr="00E8409E" w:rsidRDefault="008D4C1B" w:rsidP="008D4C1B">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E8409E">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 внесении изменений в некоторые акты Правительства Российской Федерации».</w:t>
      </w:r>
    </w:p>
    <w:p w:rsidR="008D4C1B" w:rsidRPr="00E8409E" w:rsidRDefault="008D4C1B" w:rsidP="008D4C1B">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8D4C1B" w:rsidRPr="00E8409E" w:rsidRDefault="008D4C1B" w:rsidP="008D4C1B">
      <w:pPr>
        <w:tabs>
          <w:tab w:val="left" w:pos="1134"/>
        </w:tabs>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E8409E">
        <w:rPr>
          <w:rFonts w:ascii="Times New Roman" w:hAnsi="Times New Roman" w:cs="Times New Roman"/>
          <w:color w:val="auto"/>
          <w:sz w:val="24"/>
          <w:szCs w:val="24"/>
        </w:rPr>
        <w:t>Особенности участия в закупках коллективных участников</w:t>
      </w:r>
      <w:bookmarkEnd w:id="54"/>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Юридическое или физическое лицо, в том числе индивидуальный предприниматель, может одновременно участвовать только в составе одного </w:t>
      </w:r>
      <w:r w:rsidRPr="00E8409E">
        <w:rPr>
          <w:rStyle w:val="searchresult"/>
          <w:bdr w:val="none" w:sz="0" w:space="0" w:color="auto" w:frame="1"/>
        </w:rPr>
        <w:t>коллективного</w:t>
      </w:r>
      <w:r w:rsidRPr="00E8409E">
        <w:t> участника, участвующего в процедуре закупки.</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E8409E">
        <w:rPr>
          <w:rStyle w:val="searchresult"/>
          <w:bdr w:val="none" w:sz="0" w:space="0" w:color="auto" w:frame="1"/>
        </w:rPr>
        <w:t>коллективного</w:t>
      </w:r>
      <w:r w:rsidRPr="00E8409E">
        <w:t> участника.</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При установлении обстоятельств, предусмотренных пунктами 10.2 - 10.3 Положения все заявки, поданные от имени таких </w:t>
      </w:r>
      <w:r w:rsidRPr="00E8409E">
        <w:rPr>
          <w:rStyle w:val="searchresult"/>
          <w:bdr w:val="none" w:sz="0" w:space="0" w:color="auto" w:frame="1"/>
        </w:rPr>
        <w:t>коллективных</w:t>
      </w:r>
      <w:r w:rsidRPr="00E8409E">
        <w:t> участников, а также от юридических и физических лиц, в том числе индивидуальных предпринимателей, подлежат отклонению.</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В случае участия </w:t>
      </w:r>
      <w:r w:rsidRPr="00E8409E">
        <w:rPr>
          <w:rStyle w:val="searchresult"/>
          <w:bdr w:val="none" w:sz="0" w:space="0" w:color="auto" w:frame="1"/>
        </w:rPr>
        <w:t>коллективного</w:t>
      </w:r>
      <w:r w:rsidRPr="00E8409E">
        <w:t> участника в процедуре закупки каждый из участников </w:t>
      </w:r>
      <w:r w:rsidRPr="00E8409E">
        <w:rPr>
          <w:rStyle w:val="searchresult"/>
          <w:bdr w:val="none" w:sz="0" w:space="0" w:color="auto" w:frame="1"/>
        </w:rPr>
        <w:t>коллективного</w:t>
      </w:r>
      <w:r w:rsidRPr="00E8409E">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В составе заявки на участие в процедуре проведения закупки </w:t>
      </w:r>
      <w:r w:rsidRPr="00E8409E">
        <w:rPr>
          <w:rStyle w:val="searchresult"/>
          <w:bdr w:val="none" w:sz="0" w:space="0" w:color="auto" w:frame="1"/>
        </w:rPr>
        <w:t>коллективный</w:t>
      </w:r>
      <w:r w:rsidRPr="00E8409E">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Если хотя бы один участник </w:t>
      </w:r>
      <w:r w:rsidRPr="00E8409E">
        <w:rPr>
          <w:rStyle w:val="searchresult"/>
          <w:bdr w:val="none" w:sz="0" w:space="0" w:color="auto" w:frame="1"/>
        </w:rPr>
        <w:t>коллективного</w:t>
      </w:r>
      <w:r w:rsidRPr="00E8409E">
        <w:t> участника, входящей в состав </w:t>
      </w:r>
      <w:r w:rsidRPr="00E8409E">
        <w:rPr>
          <w:rStyle w:val="searchresult"/>
          <w:bdr w:val="none" w:sz="0" w:space="0" w:color="auto" w:frame="1"/>
        </w:rPr>
        <w:t>коллективного</w:t>
      </w:r>
      <w:r w:rsidRPr="00E8409E">
        <w:t> участника, на стадии подачи заявок отказывается от участия в проведении процедуры закупки, заявка от такого </w:t>
      </w:r>
      <w:r w:rsidRPr="00E8409E">
        <w:rPr>
          <w:rStyle w:val="searchresult"/>
          <w:bdr w:val="none" w:sz="0" w:space="0" w:color="auto" w:frame="1"/>
        </w:rPr>
        <w:t>коллективного</w:t>
      </w:r>
      <w:r w:rsidRPr="00E8409E">
        <w:t> участника подлежит отклонению.</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В случае если после признания </w:t>
      </w:r>
      <w:r w:rsidRPr="00E8409E">
        <w:rPr>
          <w:rStyle w:val="searchresult"/>
          <w:bdr w:val="none" w:sz="0" w:space="0" w:color="auto" w:frame="1"/>
        </w:rPr>
        <w:t>коллективного</w:t>
      </w:r>
      <w:r w:rsidRPr="00E8409E">
        <w:t> участника победителем процедуры закупки, хотя бы один участник </w:t>
      </w:r>
      <w:r w:rsidRPr="00E8409E">
        <w:rPr>
          <w:rStyle w:val="searchresult"/>
          <w:bdr w:val="none" w:sz="0" w:space="0" w:color="auto" w:frame="1"/>
        </w:rPr>
        <w:t>коллективного</w:t>
      </w:r>
      <w:r w:rsidRPr="00E8409E">
        <w:t> участника отказывается от заключения договора, данный </w:t>
      </w:r>
      <w:r w:rsidRPr="00E8409E">
        <w:rPr>
          <w:rStyle w:val="searchresult"/>
          <w:bdr w:val="none" w:sz="0" w:space="0" w:color="auto" w:frame="1"/>
        </w:rPr>
        <w:t>коллективный</w:t>
      </w:r>
      <w:r w:rsidRPr="00E8409E">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Требования об исполнении договора могут быть предъявлены к любому лицу либо нескольким лицам, входящим в состав </w:t>
      </w:r>
      <w:r w:rsidRPr="00E8409E">
        <w:rPr>
          <w:rStyle w:val="searchresult"/>
          <w:bdr w:val="none" w:sz="0" w:space="0" w:color="auto" w:frame="1"/>
        </w:rPr>
        <w:t>коллективного</w:t>
      </w:r>
      <w:r w:rsidRPr="00E8409E">
        <w:t> участника по выбору Заказчика. Данное лицо или лица обязаны обеспечить выполнение договора в полном объеме.</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E8409E">
        <w:rPr>
          <w:rStyle w:val="searchresult"/>
          <w:bdr w:val="none" w:sz="0" w:space="0" w:color="auto" w:frame="1"/>
        </w:rPr>
        <w:t>коллективного</w:t>
      </w:r>
      <w:r w:rsidRPr="00E8409E">
        <w:t> участника по выбору Заказчика. Данное лицо или лица обязаны обеспечить выплату неустойки или других штрафных санкций в полном объеме.</w:t>
      </w:r>
    </w:p>
    <w:p w:rsidR="008D4C1B" w:rsidRPr="00E8409E" w:rsidRDefault="008D4C1B" w:rsidP="008D4C1B">
      <w:pPr>
        <w:pStyle w:val="formattext"/>
        <w:numPr>
          <w:ilvl w:val="1"/>
          <w:numId w:val="8"/>
        </w:numPr>
        <w:tabs>
          <w:tab w:val="left" w:pos="1276"/>
        </w:tabs>
        <w:spacing w:before="0" w:beforeAutospacing="0" w:after="0" w:afterAutospacing="0"/>
        <w:ind w:left="0" w:firstLine="709"/>
        <w:jc w:val="both"/>
        <w:textAlignment w:val="baseline"/>
      </w:pPr>
      <w:r w:rsidRPr="00E8409E">
        <w:t>В договоре о совместном участии должны быть в обязательном порядке включены условия о солидарной ответственности лиц, входящих в состав </w:t>
      </w:r>
      <w:r w:rsidRPr="00E8409E">
        <w:rPr>
          <w:rStyle w:val="searchresult"/>
          <w:bdr w:val="none" w:sz="0" w:space="0" w:color="auto" w:frame="1"/>
        </w:rPr>
        <w:t>коллективного</w:t>
      </w:r>
      <w:r w:rsidRPr="00E8409E">
        <w:t> участника. В случае отсутствия таких условий в договоре о совместном участии, заявка, поданная от такого </w:t>
      </w:r>
      <w:r w:rsidRPr="00E8409E">
        <w:rPr>
          <w:rStyle w:val="searchresult"/>
          <w:bdr w:val="none" w:sz="0" w:space="0" w:color="auto" w:frame="1"/>
        </w:rPr>
        <w:t>коллективного</w:t>
      </w:r>
      <w:r w:rsidRPr="00E8409E">
        <w:t> участника, подлежит отклонению.</w:t>
      </w:r>
    </w:p>
    <w:p w:rsidR="008D4C1B" w:rsidRPr="00E8409E" w:rsidRDefault="008D4C1B" w:rsidP="008D4C1B">
      <w:pPr>
        <w:tabs>
          <w:tab w:val="left" w:pos="1134"/>
        </w:tabs>
        <w:spacing w:after="0" w:line="240" w:lineRule="auto"/>
        <w:rPr>
          <w:rFonts w:ascii="Times New Roman" w:eastAsia="Times New Roman" w:hAnsi="Times New Roman" w:cs="Times New Roman"/>
          <w:sz w:val="24"/>
          <w:szCs w:val="24"/>
          <w:lang w:eastAsia="ru-RU"/>
        </w:rPr>
      </w:pPr>
    </w:p>
    <w:p w:rsidR="008D4C1B" w:rsidRPr="00E8409E" w:rsidRDefault="008D4C1B" w:rsidP="008D4C1B">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E8409E">
        <w:rPr>
          <w:rFonts w:ascii="Times New Roman" w:eastAsia="Times New Roman" w:hAnsi="Times New Roman" w:cs="Times New Roman"/>
          <w:color w:val="auto"/>
          <w:sz w:val="24"/>
          <w:szCs w:val="24"/>
          <w:lang w:eastAsia="ru-RU"/>
        </w:rPr>
        <w:t>Заключительные положения</w:t>
      </w:r>
      <w:bookmarkEnd w:id="55"/>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Российской Федерации. </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соответствии с законодательством Российской Федерации.</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 осуществлении закупок руководствуется Положением с момента его размещения в ЕИС. </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514"/>
        <w:gridCol w:w="2355"/>
      </w:tblGrid>
      <w:tr w:rsidR="008D4C1B" w:rsidRPr="00E8409E" w:rsidTr="00D67ACF">
        <w:trPr>
          <w:jc w:val="center"/>
        </w:trPr>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ОКПД 2</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bCs/>
                <w:sz w:val="24"/>
                <w:szCs w:val="24"/>
                <w:shd w:val="clear" w:color="auto" w:fill="FFFFFF"/>
              </w:rPr>
              <w:t>Порядок определения срока оплаты</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bCs/>
                <w:sz w:val="24"/>
                <w:szCs w:val="24"/>
                <w:shd w:val="clear" w:color="auto" w:fill="FFFFFF"/>
              </w:rPr>
              <w:t>Срок оплаты (рабочие/ календарные дни)</w:t>
            </w:r>
          </w:p>
        </w:tc>
      </w:tr>
      <w:tr w:rsidR="008D4C1B" w:rsidRPr="00E8409E" w:rsidTr="00D67ACF">
        <w:trPr>
          <w:jc w:val="center"/>
        </w:trPr>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41.20.20.710</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со дня перехода права собственности Заказчику</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не более 730 календарных дней</w:t>
            </w:r>
          </w:p>
        </w:tc>
      </w:tr>
      <w:tr w:rsidR="008D4C1B" w:rsidRPr="00E8409E" w:rsidTr="00D67ACF">
        <w:trPr>
          <w:jc w:val="center"/>
        </w:trPr>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42.21</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0" w:type="auto"/>
            <w:shd w:val="clear" w:color="auto" w:fill="auto"/>
            <w:vAlign w:val="center"/>
          </w:tcPr>
          <w:p w:rsidR="008D4C1B" w:rsidRPr="00E8409E" w:rsidRDefault="008D4C1B"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не более 180 календарных дней».</w:t>
            </w:r>
          </w:p>
        </w:tc>
      </w:tr>
    </w:tbl>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25" w:anchor="/document/70353464/entry/11276" w:history="1">
        <w:r w:rsidRPr="00E8409E">
          <w:rPr>
            <w:rFonts w:ascii="Times New Roman" w:eastAsia="Times New Roman" w:hAnsi="Times New Roman" w:cs="Times New Roman"/>
            <w:sz w:val="24"/>
            <w:szCs w:val="24"/>
            <w:lang w:eastAsia="ru-RU"/>
          </w:rPr>
          <w:t>части 76 статьи 112</w:t>
        </w:r>
      </w:hyperlink>
      <w:r w:rsidRPr="00E8409E">
        <w:rPr>
          <w:rFonts w:ascii="Times New Roman" w:eastAsia="Times New Roman" w:hAnsi="Times New Roman" w:cs="Times New Roman"/>
          <w:sz w:val="24"/>
          <w:szCs w:val="24"/>
          <w:lang w:eastAsia="ru-RU"/>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26" w:anchor="/document/70353464/entry/143" w:history="1">
        <w:r w:rsidRPr="00E8409E">
          <w:rPr>
            <w:rFonts w:ascii="Times New Roman" w:eastAsia="Times New Roman" w:hAnsi="Times New Roman" w:cs="Times New Roman"/>
            <w:sz w:val="24"/>
            <w:szCs w:val="24"/>
            <w:lang w:eastAsia="ru-RU"/>
          </w:rPr>
          <w:t>частью 3 статьи 14</w:t>
        </w:r>
      </w:hyperlink>
      <w:r w:rsidRPr="00E8409E">
        <w:rPr>
          <w:rFonts w:ascii="Times New Roman" w:eastAsia="Times New Roman" w:hAnsi="Times New Roman" w:cs="Times New Roman"/>
          <w:sz w:val="24"/>
          <w:szCs w:val="24"/>
          <w:lang w:eastAsia="ru-RU"/>
        </w:rPr>
        <w:t>, </w:t>
      </w:r>
      <w:hyperlink r:id="rId27" w:anchor="/document/70353464/entry/236" w:history="1">
        <w:r w:rsidRPr="00E8409E">
          <w:rPr>
            <w:rFonts w:ascii="Times New Roman" w:eastAsia="Times New Roman" w:hAnsi="Times New Roman" w:cs="Times New Roman"/>
            <w:sz w:val="24"/>
            <w:szCs w:val="24"/>
            <w:lang w:eastAsia="ru-RU"/>
          </w:rPr>
          <w:t>частью 6 статьи 23</w:t>
        </w:r>
      </w:hyperlink>
      <w:r w:rsidRPr="00E8409E">
        <w:rPr>
          <w:rFonts w:ascii="Times New Roman" w:eastAsia="Times New Roman" w:hAnsi="Times New Roman" w:cs="Times New Roman"/>
          <w:sz w:val="24"/>
          <w:szCs w:val="24"/>
          <w:lang w:eastAsia="ru-RU"/>
        </w:rPr>
        <w:t>, </w:t>
      </w:r>
      <w:hyperlink r:id="rId28" w:anchor="/document/70353464/entry/3316" w:history="1">
        <w:r w:rsidRPr="00E8409E">
          <w:rPr>
            <w:rFonts w:ascii="Times New Roman" w:eastAsia="Times New Roman" w:hAnsi="Times New Roman" w:cs="Times New Roman"/>
            <w:sz w:val="24"/>
            <w:szCs w:val="24"/>
            <w:lang w:eastAsia="ru-RU"/>
          </w:rPr>
          <w:t>пунктом 6 части 1</w:t>
        </w:r>
      </w:hyperlink>
      <w:r w:rsidRPr="00E8409E">
        <w:rPr>
          <w:rFonts w:ascii="Times New Roman" w:eastAsia="Times New Roman" w:hAnsi="Times New Roman" w:cs="Times New Roman"/>
          <w:sz w:val="24"/>
          <w:szCs w:val="24"/>
          <w:lang w:eastAsia="ru-RU"/>
        </w:rPr>
        <w:t> и </w:t>
      </w:r>
      <w:hyperlink r:id="rId29" w:anchor="/document/70353464/entry/335" w:history="1">
        <w:r w:rsidRPr="00E8409E">
          <w:rPr>
            <w:rFonts w:ascii="Times New Roman" w:eastAsia="Times New Roman" w:hAnsi="Times New Roman" w:cs="Times New Roman"/>
            <w:sz w:val="24"/>
            <w:szCs w:val="24"/>
            <w:lang w:eastAsia="ru-RU"/>
          </w:rPr>
          <w:t>частью 5 статьи 33</w:t>
        </w:r>
      </w:hyperlink>
      <w:r w:rsidRPr="00E8409E">
        <w:rPr>
          <w:rFonts w:ascii="Times New Roman" w:eastAsia="Times New Roman" w:hAnsi="Times New Roman" w:cs="Times New Roman"/>
          <w:sz w:val="24"/>
          <w:szCs w:val="24"/>
          <w:lang w:eastAsia="ru-RU"/>
        </w:rPr>
        <w:t>, </w:t>
      </w:r>
      <w:hyperlink r:id="rId30" w:anchor="/document/70353464/entry/342902" w:history="1">
        <w:r w:rsidRPr="00E8409E">
          <w:rPr>
            <w:rFonts w:ascii="Times New Roman" w:eastAsia="Times New Roman" w:hAnsi="Times New Roman" w:cs="Times New Roman"/>
            <w:sz w:val="24"/>
            <w:szCs w:val="24"/>
            <w:lang w:eastAsia="ru-RU"/>
          </w:rPr>
          <w:t>пунктом 2 части 29 статьи 34</w:t>
        </w:r>
      </w:hyperlink>
      <w:r w:rsidRPr="00E8409E">
        <w:rPr>
          <w:rFonts w:ascii="Times New Roman" w:eastAsia="Times New Roman" w:hAnsi="Times New Roman" w:cs="Times New Roman"/>
          <w:sz w:val="24"/>
          <w:szCs w:val="24"/>
          <w:lang w:eastAsia="ru-RU"/>
        </w:rPr>
        <w:t xml:space="preserve"> Закона о контрактной системе.</w:t>
      </w:r>
    </w:p>
    <w:p w:rsidR="008D4C1B" w:rsidRPr="00E8409E" w:rsidRDefault="008D4C1B" w:rsidP="008D4C1B">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8D4C1B" w:rsidRPr="00E8409E" w:rsidRDefault="008D4C1B" w:rsidP="008D4C1B">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D4C1B" w:rsidRPr="00E8409E" w:rsidRDefault="008D4C1B" w:rsidP="008D4C1B">
      <w:pPr>
        <w:spacing w:after="0" w:line="240" w:lineRule="auto"/>
        <w:ind w:firstLine="709"/>
        <w:jc w:val="both"/>
        <w:rPr>
          <w:rFonts w:ascii="Times New Roman" w:eastAsia="Times New Roman" w:hAnsi="Times New Roman" w:cs="Times New Roman"/>
          <w:sz w:val="24"/>
          <w:szCs w:val="24"/>
          <w:lang w:eastAsia="ru-RU"/>
        </w:rPr>
      </w:pPr>
    </w:p>
    <w:p w:rsidR="008D4C1B" w:rsidRDefault="008D4C1B" w:rsidP="00866299">
      <w:pPr>
        <w:spacing w:after="0" w:line="240" w:lineRule="auto"/>
        <w:ind w:firstLine="709"/>
        <w:jc w:val="both"/>
        <w:rPr>
          <w:rFonts w:ascii="Times New Roman" w:eastAsia="Times New Roman" w:hAnsi="Times New Roman" w:cs="Times New Roman"/>
          <w:sz w:val="24"/>
          <w:szCs w:val="24"/>
          <w:lang w:eastAsia="ru-RU"/>
        </w:rPr>
      </w:pPr>
    </w:p>
    <w:sectPr w:rsidR="008D4C1B" w:rsidSect="009C19F2">
      <w:headerReference w:type="default" r:id="rId31"/>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6C" w:rsidRDefault="006A1A6C" w:rsidP="00464A3B">
      <w:pPr>
        <w:spacing w:after="0" w:line="240" w:lineRule="auto"/>
      </w:pPr>
      <w:r>
        <w:separator/>
      </w:r>
    </w:p>
  </w:endnote>
  <w:endnote w:type="continuationSeparator" w:id="0">
    <w:p w:rsidR="006A1A6C" w:rsidRDefault="006A1A6C"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6C" w:rsidRDefault="006A1A6C" w:rsidP="00464A3B">
      <w:pPr>
        <w:spacing w:after="0" w:line="240" w:lineRule="auto"/>
      </w:pPr>
      <w:r>
        <w:separator/>
      </w:r>
    </w:p>
  </w:footnote>
  <w:footnote w:type="continuationSeparator" w:id="0">
    <w:p w:rsidR="006A1A6C" w:rsidRDefault="006A1A6C"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36308113"/>
      <w:docPartObj>
        <w:docPartGallery w:val="Page Numbers (Top of Page)"/>
        <w:docPartUnique/>
      </w:docPartObj>
    </w:sdtPr>
    <w:sdtEndPr/>
    <w:sdtContent>
      <w:p w:rsidR="006A1A6C" w:rsidRPr="009C19F2" w:rsidRDefault="006A1A6C">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894C91">
          <w:rPr>
            <w:rFonts w:ascii="Times New Roman" w:hAnsi="Times New Roman" w:cs="Times New Roman"/>
            <w:noProof/>
            <w:sz w:val="20"/>
            <w:szCs w:val="20"/>
          </w:rPr>
          <w:t>21</w:t>
        </w:r>
        <w:r w:rsidRPr="009C19F2">
          <w:rPr>
            <w:rFonts w:ascii="Times New Roman" w:hAnsi="Times New Roman" w:cs="Times New Roman"/>
            <w:sz w:val="20"/>
            <w:szCs w:val="20"/>
          </w:rPr>
          <w:fldChar w:fldCharType="end"/>
        </w:r>
      </w:p>
    </w:sdtContent>
  </w:sdt>
  <w:p w:rsidR="006A1A6C" w:rsidRPr="009C19F2" w:rsidRDefault="006A1A6C">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492BA6"/>
    <w:multiLevelType w:val="multilevel"/>
    <w:tmpl w:val="6748CDB4"/>
    <w:lvl w:ilvl="0">
      <w:start w:val="6"/>
      <w:numFmt w:val="decimal"/>
      <w:lvlText w:val="%1."/>
      <w:lvlJc w:val="left"/>
      <w:pPr>
        <w:ind w:left="450" w:hanging="450"/>
      </w:pPr>
      <w:rPr>
        <w:rFonts w:hint="default"/>
        <w:b/>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1474579A"/>
    <w:multiLevelType w:val="multilevel"/>
    <w:tmpl w:val="FD3EE26E"/>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4"/>
  </w:num>
  <w:num w:numId="3">
    <w:abstractNumId w:val="22"/>
  </w:num>
  <w:num w:numId="4">
    <w:abstractNumId w:val="30"/>
  </w:num>
  <w:num w:numId="5">
    <w:abstractNumId w:val="32"/>
  </w:num>
  <w:num w:numId="6">
    <w:abstractNumId w:val="35"/>
  </w:num>
  <w:num w:numId="7">
    <w:abstractNumId w:val="18"/>
  </w:num>
  <w:num w:numId="8">
    <w:abstractNumId w:val="28"/>
  </w:num>
  <w:num w:numId="9">
    <w:abstractNumId w:val="19"/>
  </w:num>
  <w:num w:numId="10">
    <w:abstractNumId w:val="1"/>
  </w:num>
  <w:num w:numId="11">
    <w:abstractNumId w:val="33"/>
  </w:num>
  <w:num w:numId="12">
    <w:abstractNumId w:val="44"/>
  </w:num>
  <w:num w:numId="13">
    <w:abstractNumId w:val="16"/>
  </w:num>
  <w:num w:numId="14">
    <w:abstractNumId w:val="38"/>
  </w:num>
  <w:num w:numId="15">
    <w:abstractNumId w:val="46"/>
  </w:num>
  <w:num w:numId="16">
    <w:abstractNumId w:val="55"/>
  </w:num>
  <w:num w:numId="17">
    <w:abstractNumId w:val="47"/>
  </w:num>
  <w:num w:numId="18">
    <w:abstractNumId w:val="9"/>
  </w:num>
  <w:num w:numId="19">
    <w:abstractNumId w:val="24"/>
  </w:num>
  <w:num w:numId="20">
    <w:abstractNumId w:val="6"/>
  </w:num>
  <w:num w:numId="21">
    <w:abstractNumId w:val="29"/>
  </w:num>
  <w:num w:numId="22">
    <w:abstractNumId w:val="26"/>
  </w:num>
  <w:num w:numId="23">
    <w:abstractNumId w:val="14"/>
  </w:num>
  <w:num w:numId="24">
    <w:abstractNumId w:val="49"/>
  </w:num>
  <w:num w:numId="25">
    <w:abstractNumId w:val="27"/>
  </w:num>
  <w:num w:numId="26">
    <w:abstractNumId w:val="2"/>
  </w:num>
  <w:num w:numId="27">
    <w:abstractNumId w:val="25"/>
  </w:num>
  <w:num w:numId="28">
    <w:abstractNumId w:val="11"/>
  </w:num>
  <w:num w:numId="29">
    <w:abstractNumId w:val="48"/>
  </w:num>
  <w:num w:numId="30">
    <w:abstractNumId w:val="5"/>
  </w:num>
  <w:num w:numId="31">
    <w:abstractNumId w:val="51"/>
  </w:num>
  <w:num w:numId="32">
    <w:abstractNumId w:val="40"/>
  </w:num>
  <w:num w:numId="33">
    <w:abstractNumId w:val="54"/>
  </w:num>
  <w:num w:numId="34">
    <w:abstractNumId w:val="50"/>
  </w:num>
  <w:num w:numId="35">
    <w:abstractNumId w:val="52"/>
  </w:num>
  <w:num w:numId="36">
    <w:abstractNumId w:val="17"/>
  </w:num>
  <w:num w:numId="37">
    <w:abstractNumId w:val="41"/>
  </w:num>
  <w:num w:numId="38">
    <w:abstractNumId w:val="53"/>
  </w:num>
  <w:num w:numId="39">
    <w:abstractNumId w:val="42"/>
  </w:num>
  <w:num w:numId="40">
    <w:abstractNumId w:val="13"/>
  </w:num>
  <w:num w:numId="41">
    <w:abstractNumId w:val="20"/>
  </w:num>
  <w:num w:numId="42">
    <w:abstractNumId w:val="10"/>
  </w:num>
  <w:num w:numId="43">
    <w:abstractNumId w:val="21"/>
  </w:num>
  <w:num w:numId="44">
    <w:abstractNumId w:val="43"/>
  </w:num>
  <w:num w:numId="45">
    <w:abstractNumId w:val="34"/>
  </w:num>
  <w:num w:numId="46">
    <w:abstractNumId w:val="39"/>
  </w:num>
  <w:num w:numId="47">
    <w:abstractNumId w:val="37"/>
  </w:num>
  <w:num w:numId="48">
    <w:abstractNumId w:val="8"/>
  </w:num>
  <w:num w:numId="49">
    <w:abstractNumId w:val="23"/>
  </w:num>
  <w:num w:numId="50">
    <w:abstractNumId w:val="15"/>
  </w:num>
  <w:num w:numId="51">
    <w:abstractNumId w:val="36"/>
  </w:num>
  <w:num w:numId="52">
    <w:abstractNumId w:val="7"/>
  </w:num>
  <w:num w:numId="53">
    <w:abstractNumId w:val="0"/>
  </w:num>
  <w:num w:numId="54">
    <w:abstractNumId w:val="31"/>
  </w:num>
  <w:num w:numId="55">
    <w:abstractNumId w:val="3"/>
  </w:num>
  <w:num w:numId="56">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06CE1"/>
    <w:rsid w:val="000113F8"/>
    <w:rsid w:val="000140EF"/>
    <w:rsid w:val="000209DA"/>
    <w:rsid w:val="00020C2F"/>
    <w:rsid w:val="00023456"/>
    <w:rsid w:val="0002358F"/>
    <w:rsid w:val="0002497D"/>
    <w:rsid w:val="00024EF3"/>
    <w:rsid w:val="000265EA"/>
    <w:rsid w:val="00026945"/>
    <w:rsid w:val="00027742"/>
    <w:rsid w:val="00030B4F"/>
    <w:rsid w:val="00033387"/>
    <w:rsid w:val="00034189"/>
    <w:rsid w:val="00036FD3"/>
    <w:rsid w:val="00037793"/>
    <w:rsid w:val="000435FB"/>
    <w:rsid w:val="000444DE"/>
    <w:rsid w:val="000450EE"/>
    <w:rsid w:val="00054FD6"/>
    <w:rsid w:val="00061616"/>
    <w:rsid w:val="00063D11"/>
    <w:rsid w:val="00065610"/>
    <w:rsid w:val="000674C9"/>
    <w:rsid w:val="0007469B"/>
    <w:rsid w:val="000857A0"/>
    <w:rsid w:val="00090D7B"/>
    <w:rsid w:val="0009439B"/>
    <w:rsid w:val="00095C71"/>
    <w:rsid w:val="000A1BFC"/>
    <w:rsid w:val="000A31BB"/>
    <w:rsid w:val="000A5C3A"/>
    <w:rsid w:val="000A7060"/>
    <w:rsid w:val="000B4695"/>
    <w:rsid w:val="000B76E5"/>
    <w:rsid w:val="000B7B90"/>
    <w:rsid w:val="000C3D86"/>
    <w:rsid w:val="000D11D8"/>
    <w:rsid w:val="000D23B6"/>
    <w:rsid w:val="000D759F"/>
    <w:rsid w:val="000E6B4D"/>
    <w:rsid w:val="000F19CE"/>
    <w:rsid w:val="000F3A95"/>
    <w:rsid w:val="001003CC"/>
    <w:rsid w:val="00102068"/>
    <w:rsid w:val="00103E92"/>
    <w:rsid w:val="0010438A"/>
    <w:rsid w:val="00107E14"/>
    <w:rsid w:val="00111F03"/>
    <w:rsid w:val="00117321"/>
    <w:rsid w:val="001214F3"/>
    <w:rsid w:val="0012618E"/>
    <w:rsid w:val="0013119F"/>
    <w:rsid w:val="00131EF6"/>
    <w:rsid w:val="00134AEC"/>
    <w:rsid w:val="00135A97"/>
    <w:rsid w:val="00140274"/>
    <w:rsid w:val="00144495"/>
    <w:rsid w:val="00147266"/>
    <w:rsid w:val="0015624F"/>
    <w:rsid w:val="00157640"/>
    <w:rsid w:val="00161EB6"/>
    <w:rsid w:val="001622BC"/>
    <w:rsid w:val="00165E0F"/>
    <w:rsid w:val="00173A8F"/>
    <w:rsid w:val="00173E16"/>
    <w:rsid w:val="001741F2"/>
    <w:rsid w:val="00175FF9"/>
    <w:rsid w:val="001766B2"/>
    <w:rsid w:val="001844BC"/>
    <w:rsid w:val="00184BDE"/>
    <w:rsid w:val="001924F3"/>
    <w:rsid w:val="001964F7"/>
    <w:rsid w:val="00196BE1"/>
    <w:rsid w:val="001B087A"/>
    <w:rsid w:val="001B3684"/>
    <w:rsid w:val="001B5A71"/>
    <w:rsid w:val="001C3905"/>
    <w:rsid w:val="001C3C24"/>
    <w:rsid w:val="001D1109"/>
    <w:rsid w:val="001D761B"/>
    <w:rsid w:val="001E004B"/>
    <w:rsid w:val="001E049E"/>
    <w:rsid w:val="001E1336"/>
    <w:rsid w:val="001E4100"/>
    <w:rsid w:val="001F12DA"/>
    <w:rsid w:val="001F4463"/>
    <w:rsid w:val="00200641"/>
    <w:rsid w:val="00205F1A"/>
    <w:rsid w:val="0020646B"/>
    <w:rsid w:val="002070DA"/>
    <w:rsid w:val="00210CAA"/>
    <w:rsid w:val="002158F6"/>
    <w:rsid w:val="00217FBD"/>
    <w:rsid w:val="002203F0"/>
    <w:rsid w:val="00226270"/>
    <w:rsid w:val="0022752C"/>
    <w:rsid w:val="00232EB7"/>
    <w:rsid w:val="00241B74"/>
    <w:rsid w:val="00241E2A"/>
    <w:rsid w:val="0024225C"/>
    <w:rsid w:val="002441CA"/>
    <w:rsid w:val="0024648A"/>
    <w:rsid w:val="00250B92"/>
    <w:rsid w:val="002569A3"/>
    <w:rsid w:val="00263783"/>
    <w:rsid w:val="00263A4A"/>
    <w:rsid w:val="0026468A"/>
    <w:rsid w:val="00265304"/>
    <w:rsid w:val="0027022B"/>
    <w:rsid w:val="0027379B"/>
    <w:rsid w:val="00274EE2"/>
    <w:rsid w:val="002821A1"/>
    <w:rsid w:val="00285E9E"/>
    <w:rsid w:val="00286D9B"/>
    <w:rsid w:val="00294714"/>
    <w:rsid w:val="002947E9"/>
    <w:rsid w:val="00295B92"/>
    <w:rsid w:val="002A0A24"/>
    <w:rsid w:val="002A228A"/>
    <w:rsid w:val="002A3FC9"/>
    <w:rsid w:val="002A77BF"/>
    <w:rsid w:val="002C117B"/>
    <w:rsid w:val="002C31FA"/>
    <w:rsid w:val="002D21CD"/>
    <w:rsid w:val="002D47AB"/>
    <w:rsid w:val="002D60BF"/>
    <w:rsid w:val="002E3CC9"/>
    <w:rsid w:val="002E4072"/>
    <w:rsid w:val="002E595E"/>
    <w:rsid w:val="002E6007"/>
    <w:rsid w:val="002E65CB"/>
    <w:rsid w:val="002F484C"/>
    <w:rsid w:val="00303535"/>
    <w:rsid w:val="003077B9"/>
    <w:rsid w:val="00311E46"/>
    <w:rsid w:val="00321107"/>
    <w:rsid w:val="003235CC"/>
    <w:rsid w:val="003254E7"/>
    <w:rsid w:val="00327A89"/>
    <w:rsid w:val="00334180"/>
    <w:rsid w:val="00334372"/>
    <w:rsid w:val="00334B91"/>
    <w:rsid w:val="00335127"/>
    <w:rsid w:val="003408ED"/>
    <w:rsid w:val="00343129"/>
    <w:rsid w:val="003453A4"/>
    <w:rsid w:val="00352B5C"/>
    <w:rsid w:val="00355033"/>
    <w:rsid w:val="0036618A"/>
    <w:rsid w:val="003667BA"/>
    <w:rsid w:val="00387684"/>
    <w:rsid w:val="003919A4"/>
    <w:rsid w:val="00395141"/>
    <w:rsid w:val="00395722"/>
    <w:rsid w:val="003965B1"/>
    <w:rsid w:val="003968E9"/>
    <w:rsid w:val="003A518D"/>
    <w:rsid w:val="003B0EA4"/>
    <w:rsid w:val="003B4D0D"/>
    <w:rsid w:val="003B4E12"/>
    <w:rsid w:val="003B4F76"/>
    <w:rsid w:val="003B5DCD"/>
    <w:rsid w:val="003B5F12"/>
    <w:rsid w:val="003D0DDC"/>
    <w:rsid w:val="003D1E14"/>
    <w:rsid w:val="003D2D1F"/>
    <w:rsid w:val="003D6430"/>
    <w:rsid w:val="003E2698"/>
    <w:rsid w:val="003E6BC9"/>
    <w:rsid w:val="003F0850"/>
    <w:rsid w:val="003F5C17"/>
    <w:rsid w:val="0040013A"/>
    <w:rsid w:val="00402088"/>
    <w:rsid w:val="00403674"/>
    <w:rsid w:val="00404E92"/>
    <w:rsid w:val="00405838"/>
    <w:rsid w:val="0040731C"/>
    <w:rsid w:val="00411DA5"/>
    <w:rsid w:val="00415479"/>
    <w:rsid w:val="00415DFB"/>
    <w:rsid w:val="00421774"/>
    <w:rsid w:val="004272CF"/>
    <w:rsid w:val="00431746"/>
    <w:rsid w:val="004363D0"/>
    <w:rsid w:val="0044284F"/>
    <w:rsid w:val="00443288"/>
    <w:rsid w:val="00450A7C"/>
    <w:rsid w:val="00454737"/>
    <w:rsid w:val="0046068F"/>
    <w:rsid w:val="00460D44"/>
    <w:rsid w:val="004618DA"/>
    <w:rsid w:val="0046201D"/>
    <w:rsid w:val="00462CCA"/>
    <w:rsid w:val="00464A3B"/>
    <w:rsid w:val="004733A7"/>
    <w:rsid w:val="00474F63"/>
    <w:rsid w:val="004754E2"/>
    <w:rsid w:val="004769A6"/>
    <w:rsid w:val="00477F13"/>
    <w:rsid w:val="00482698"/>
    <w:rsid w:val="00485A12"/>
    <w:rsid w:val="0048747D"/>
    <w:rsid w:val="00487D8C"/>
    <w:rsid w:val="00492C50"/>
    <w:rsid w:val="004931B2"/>
    <w:rsid w:val="00494BB9"/>
    <w:rsid w:val="00495F73"/>
    <w:rsid w:val="00496307"/>
    <w:rsid w:val="004A1C7B"/>
    <w:rsid w:val="004A4DDB"/>
    <w:rsid w:val="004A7EDB"/>
    <w:rsid w:val="004C39FE"/>
    <w:rsid w:val="004C5BDA"/>
    <w:rsid w:val="004C7363"/>
    <w:rsid w:val="004D1DAD"/>
    <w:rsid w:val="004D43A3"/>
    <w:rsid w:val="004E22D3"/>
    <w:rsid w:val="004E62D1"/>
    <w:rsid w:val="004F6170"/>
    <w:rsid w:val="004F6D5B"/>
    <w:rsid w:val="005013FF"/>
    <w:rsid w:val="00502995"/>
    <w:rsid w:val="005054E4"/>
    <w:rsid w:val="005064B3"/>
    <w:rsid w:val="00506E84"/>
    <w:rsid w:val="005070A2"/>
    <w:rsid w:val="00515859"/>
    <w:rsid w:val="00515D20"/>
    <w:rsid w:val="0052453E"/>
    <w:rsid w:val="0053025D"/>
    <w:rsid w:val="0053050A"/>
    <w:rsid w:val="005308AC"/>
    <w:rsid w:val="00535475"/>
    <w:rsid w:val="00540222"/>
    <w:rsid w:val="00544E06"/>
    <w:rsid w:val="0055085B"/>
    <w:rsid w:val="00551426"/>
    <w:rsid w:val="005516A1"/>
    <w:rsid w:val="00552593"/>
    <w:rsid w:val="00556E26"/>
    <w:rsid w:val="0056080A"/>
    <w:rsid w:val="00562FD5"/>
    <w:rsid w:val="0057282B"/>
    <w:rsid w:val="005809CB"/>
    <w:rsid w:val="00581FAF"/>
    <w:rsid w:val="0058654B"/>
    <w:rsid w:val="005A2112"/>
    <w:rsid w:val="005B72D0"/>
    <w:rsid w:val="005C082A"/>
    <w:rsid w:val="005C1373"/>
    <w:rsid w:val="005C3345"/>
    <w:rsid w:val="005D0851"/>
    <w:rsid w:val="005D1084"/>
    <w:rsid w:val="005D7252"/>
    <w:rsid w:val="005E25C6"/>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1D2B"/>
    <w:rsid w:val="006422F9"/>
    <w:rsid w:val="00643FE1"/>
    <w:rsid w:val="00644697"/>
    <w:rsid w:val="006456DF"/>
    <w:rsid w:val="006517A8"/>
    <w:rsid w:val="006655BF"/>
    <w:rsid w:val="006720FD"/>
    <w:rsid w:val="00680BFF"/>
    <w:rsid w:val="0069272B"/>
    <w:rsid w:val="00693D0F"/>
    <w:rsid w:val="006A1A6C"/>
    <w:rsid w:val="006A4B08"/>
    <w:rsid w:val="006A5BBC"/>
    <w:rsid w:val="006C0EBF"/>
    <w:rsid w:val="006C2889"/>
    <w:rsid w:val="006D38BD"/>
    <w:rsid w:val="006D6E21"/>
    <w:rsid w:val="006E0579"/>
    <w:rsid w:val="006E475C"/>
    <w:rsid w:val="006E4FCB"/>
    <w:rsid w:val="006F24DA"/>
    <w:rsid w:val="00703EE1"/>
    <w:rsid w:val="007079BF"/>
    <w:rsid w:val="007163BD"/>
    <w:rsid w:val="00724211"/>
    <w:rsid w:val="00727E64"/>
    <w:rsid w:val="00732C68"/>
    <w:rsid w:val="007342D9"/>
    <w:rsid w:val="007517FB"/>
    <w:rsid w:val="00755BC4"/>
    <w:rsid w:val="007655BD"/>
    <w:rsid w:val="007756DF"/>
    <w:rsid w:val="007814F2"/>
    <w:rsid w:val="0078408A"/>
    <w:rsid w:val="007910A1"/>
    <w:rsid w:val="0079210E"/>
    <w:rsid w:val="00792E7F"/>
    <w:rsid w:val="007A27A2"/>
    <w:rsid w:val="007A7824"/>
    <w:rsid w:val="007B00CD"/>
    <w:rsid w:val="007C015F"/>
    <w:rsid w:val="007C4F22"/>
    <w:rsid w:val="007D251F"/>
    <w:rsid w:val="007D7ECB"/>
    <w:rsid w:val="007E0373"/>
    <w:rsid w:val="007E49F5"/>
    <w:rsid w:val="007F09E0"/>
    <w:rsid w:val="007F1EAD"/>
    <w:rsid w:val="007F26D6"/>
    <w:rsid w:val="00811B96"/>
    <w:rsid w:val="0081239F"/>
    <w:rsid w:val="00813F77"/>
    <w:rsid w:val="00820CDD"/>
    <w:rsid w:val="00822645"/>
    <w:rsid w:val="00822C4F"/>
    <w:rsid w:val="0082318D"/>
    <w:rsid w:val="0082432F"/>
    <w:rsid w:val="008247A7"/>
    <w:rsid w:val="00834953"/>
    <w:rsid w:val="0084200F"/>
    <w:rsid w:val="008465C5"/>
    <w:rsid w:val="00847851"/>
    <w:rsid w:val="0085172B"/>
    <w:rsid w:val="0085443B"/>
    <w:rsid w:val="00862472"/>
    <w:rsid w:val="0086587E"/>
    <w:rsid w:val="008659E2"/>
    <w:rsid w:val="00866299"/>
    <w:rsid w:val="008664EC"/>
    <w:rsid w:val="00870685"/>
    <w:rsid w:val="00870C8C"/>
    <w:rsid w:val="00876C03"/>
    <w:rsid w:val="008814BC"/>
    <w:rsid w:val="008871B2"/>
    <w:rsid w:val="008904A2"/>
    <w:rsid w:val="00894C91"/>
    <w:rsid w:val="00895EEA"/>
    <w:rsid w:val="0089673E"/>
    <w:rsid w:val="008A4904"/>
    <w:rsid w:val="008A5173"/>
    <w:rsid w:val="008B50E3"/>
    <w:rsid w:val="008B5804"/>
    <w:rsid w:val="008C3F6B"/>
    <w:rsid w:val="008C45FD"/>
    <w:rsid w:val="008D2EE8"/>
    <w:rsid w:val="008D4C1B"/>
    <w:rsid w:val="008D69D2"/>
    <w:rsid w:val="008D6A25"/>
    <w:rsid w:val="008D6F46"/>
    <w:rsid w:val="008E168A"/>
    <w:rsid w:val="008E2742"/>
    <w:rsid w:val="008E4465"/>
    <w:rsid w:val="008E466E"/>
    <w:rsid w:val="008E71CE"/>
    <w:rsid w:val="008F2A44"/>
    <w:rsid w:val="008F65A8"/>
    <w:rsid w:val="00900A46"/>
    <w:rsid w:val="0090120D"/>
    <w:rsid w:val="00903EAF"/>
    <w:rsid w:val="00907583"/>
    <w:rsid w:val="00911D69"/>
    <w:rsid w:val="009137DB"/>
    <w:rsid w:val="0092079B"/>
    <w:rsid w:val="00920A4B"/>
    <w:rsid w:val="00923241"/>
    <w:rsid w:val="009274E7"/>
    <w:rsid w:val="00937F74"/>
    <w:rsid w:val="0094127D"/>
    <w:rsid w:val="00941A5C"/>
    <w:rsid w:val="00945721"/>
    <w:rsid w:val="00950556"/>
    <w:rsid w:val="009576E2"/>
    <w:rsid w:val="00961D23"/>
    <w:rsid w:val="0096356C"/>
    <w:rsid w:val="009640BB"/>
    <w:rsid w:val="00976A78"/>
    <w:rsid w:val="00976F68"/>
    <w:rsid w:val="00977A59"/>
    <w:rsid w:val="00983B98"/>
    <w:rsid w:val="00986F91"/>
    <w:rsid w:val="00987070"/>
    <w:rsid w:val="009A2097"/>
    <w:rsid w:val="009A23A7"/>
    <w:rsid w:val="009B02B3"/>
    <w:rsid w:val="009B51AA"/>
    <w:rsid w:val="009B79E7"/>
    <w:rsid w:val="009C19F2"/>
    <w:rsid w:val="009C21F3"/>
    <w:rsid w:val="009C2A1E"/>
    <w:rsid w:val="009C7CC9"/>
    <w:rsid w:val="009D0709"/>
    <w:rsid w:val="009D2B7E"/>
    <w:rsid w:val="009D325B"/>
    <w:rsid w:val="009D3DF4"/>
    <w:rsid w:val="009D7862"/>
    <w:rsid w:val="009E459E"/>
    <w:rsid w:val="00A0327F"/>
    <w:rsid w:val="00A05965"/>
    <w:rsid w:val="00A067B3"/>
    <w:rsid w:val="00A17EE5"/>
    <w:rsid w:val="00A205EB"/>
    <w:rsid w:val="00A22058"/>
    <w:rsid w:val="00A27027"/>
    <w:rsid w:val="00A32521"/>
    <w:rsid w:val="00A3411A"/>
    <w:rsid w:val="00A35695"/>
    <w:rsid w:val="00A35C78"/>
    <w:rsid w:val="00A37274"/>
    <w:rsid w:val="00A43849"/>
    <w:rsid w:val="00A55E0E"/>
    <w:rsid w:val="00A5682F"/>
    <w:rsid w:val="00A56E11"/>
    <w:rsid w:val="00A61677"/>
    <w:rsid w:val="00A66BA6"/>
    <w:rsid w:val="00A730AD"/>
    <w:rsid w:val="00A74D9E"/>
    <w:rsid w:val="00A75547"/>
    <w:rsid w:val="00A75C8A"/>
    <w:rsid w:val="00A809F4"/>
    <w:rsid w:val="00A83695"/>
    <w:rsid w:val="00A852A6"/>
    <w:rsid w:val="00A86B92"/>
    <w:rsid w:val="00A86E0A"/>
    <w:rsid w:val="00A92DA4"/>
    <w:rsid w:val="00A96A68"/>
    <w:rsid w:val="00A96C99"/>
    <w:rsid w:val="00AA04AB"/>
    <w:rsid w:val="00AA2A2E"/>
    <w:rsid w:val="00AA57B8"/>
    <w:rsid w:val="00AA6CD8"/>
    <w:rsid w:val="00AB24BD"/>
    <w:rsid w:val="00AB253B"/>
    <w:rsid w:val="00AB552F"/>
    <w:rsid w:val="00AB58C3"/>
    <w:rsid w:val="00AB60DB"/>
    <w:rsid w:val="00AD313D"/>
    <w:rsid w:val="00AD49DC"/>
    <w:rsid w:val="00AD7FA2"/>
    <w:rsid w:val="00AE4470"/>
    <w:rsid w:val="00AF09A1"/>
    <w:rsid w:val="00AF5611"/>
    <w:rsid w:val="00B10334"/>
    <w:rsid w:val="00B12483"/>
    <w:rsid w:val="00B14C57"/>
    <w:rsid w:val="00B273FC"/>
    <w:rsid w:val="00B31642"/>
    <w:rsid w:val="00B338C1"/>
    <w:rsid w:val="00B42C6A"/>
    <w:rsid w:val="00B43A2F"/>
    <w:rsid w:val="00B44DCB"/>
    <w:rsid w:val="00B45086"/>
    <w:rsid w:val="00B450ED"/>
    <w:rsid w:val="00B52196"/>
    <w:rsid w:val="00B60666"/>
    <w:rsid w:val="00B66880"/>
    <w:rsid w:val="00B712CB"/>
    <w:rsid w:val="00B75716"/>
    <w:rsid w:val="00B75C88"/>
    <w:rsid w:val="00B77017"/>
    <w:rsid w:val="00B843D5"/>
    <w:rsid w:val="00B935B9"/>
    <w:rsid w:val="00BA19B8"/>
    <w:rsid w:val="00BB5A1B"/>
    <w:rsid w:val="00BC5DF6"/>
    <w:rsid w:val="00BD21CB"/>
    <w:rsid w:val="00BE1B92"/>
    <w:rsid w:val="00BE250E"/>
    <w:rsid w:val="00BE3237"/>
    <w:rsid w:val="00C14CDE"/>
    <w:rsid w:val="00C17F44"/>
    <w:rsid w:val="00C2059E"/>
    <w:rsid w:val="00C205D5"/>
    <w:rsid w:val="00C244D9"/>
    <w:rsid w:val="00C26B41"/>
    <w:rsid w:val="00C3040F"/>
    <w:rsid w:val="00C31097"/>
    <w:rsid w:val="00C34C60"/>
    <w:rsid w:val="00C35601"/>
    <w:rsid w:val="00C36625"/>
    <w:rsid w:val="00C40F75"/>
    <w:rsid w:val="00C42E73"/>
    <w:rsid w:val="00C47AC0"/>
    <w:rsid w:val="00C605D5"/>
    <w:rsid w:val="00C6125E"/>
    <w:rsid w:val="00C65DA6"/>
    <w:rsid w:val="00C700A5"/>
    <w:rsid w:val="00C74029"/>
    <w:rsid w:val="00C7561F"/>
    <w:rsid w:val="00C76704"/>
    <w:rsid w:val="00C815A1"/>
    <w:rsid w:val="00C829ED"/>
    <w:rsid w:val="00C86687"/>
    <w:rsid w:val="00C9181C"/>
    <w:rsid w:val="00C91AAD"/>
    <w:rsid w:val="00C925E4"/>
    <w:rsid w:val="00CA0CA9"/>
    <w:rsid w:val="00CA1411"/>
    <w:rsid w:val="00CA1AD2"/>
    <w:rsid w:val="00CA4B76"/>
    <w:rsid w:val="00CB30BE"/>
    <w:rsid w:val="00CB679F"/>
    <w:rsid w:val="00CC11E6"/>
    <w:rsid w:val="00CC49F2"/>
    <w:rsid w:val="00CC51A3"/>
    <w:rsid w:val="00CD5082"/>
    <w:rsid w:val="00CD7EF3"/>
    <w:rsid w:val="00CE71E6"/>
    <w:rsid w:val="00D01759"/>
    <w:rsid w:val="00D047E0"/>
    <w:rsid w:val="00D0584F"/>
    <w:rsid w:val="00D13E84"/>
    <w:rsid w:val="00D14309"/>
    <w:rsid w:val="00D153A2"/>
    <w:rsid w:val="00D24412"/>
    <w:rsid w:val="00D37634"/>
    <w:rsid w:val="00D40037"/>
    <w:rsid w:val="00D43902"/>
    <w:rsid w:val="00D47067"/>
    <w:rsid w:val="00D5390D"/>
    <w:rsid w:val="00D568F5"/>
    <w:rsid w:val="00D708BB"/>
    <w:rsid w:val="00D72C85"/>
    <w:rsid w:val="00D74FBF"/>
    <w:rsid w:val="00D75767"/>
    <w:rsid w:val="00D758F6"/>
    <w:rsid w:val="00D80CB4"/>
    <w:rsid w:val="00D81445"/>
    <w:rsid w:val="00D834AE"/>
    <w:rsid w:val="00D85A1D"/>
    <w:rsid w:val="00D96F9A"/>
    <w:rsid w:val="00DA0A3B"/>
    <w:rsid w:val="00DA5547"/>
    <w:rsid w:val="00DA633A"/>
    <w:rsid w:val="00DA7A14"/>
    <w:rsid w:val="00DB3521"/>
    <w:rsid w:val="00DC50FC"/>
    <w:rsid w:val="00DC76C4"/>
    <w:rsid w:val="00DC7BED"/>
    <w:rsid w:val="00DD5C55"/>
    <w:rsid w:val="00DE3289"/>
    <w:rsid w:val="00DE7BB4"/>
    <w:rsid w:val="00DF001B"/>
    <w:rsid w:val="00DF14B4"/>
    <w:rsid w:val="00DF43D5"/>
    <w:rsid w:val="00E01FDA"/>
    <w:rsid w:val="00E11C62"/>
    <w:rsid w:val="00E157A2"/>
    <w:rsid w:val="00E179BC"/>
    <w:rsid w:val="00E244B7"/>
    <w:rsid w:val="00E24C4C"/>
    <w:rsid w:val="00E31292"/>
    <w:rsid w:val="00E33F88"/>
    <w:rsid w:val="00E37065"/>
    <w:rsid w:val="00E37FF3"/>
    <w:rsid w:val="00E42F9C"/>
    <w:rsid w:val="00E47E1B"/>
    <w:rsid w:val="00E51269"/>
    <w:rsid w:val="00E51536"/>
    <w:rsid w:val="00E52782"/>
    <w:rsid w:val="00E52854"/>
    <w:rsid w:val="00E52A1F"/>
    <w:rsid w:val="00E555AF"/>
    <w:rsid w:val="00E5719C"/>
    <w:rsid w:val="00E722DA"/>
    <w:rsid w:val="00E72EC7"/>
    <w:rsid w:val="00E740C2"/>
    <w:rsid w:val="00E74DE3"/>
    <w:rsid w:val="00E77562"/>
    <w:rsid w:val="00E8464E"/>
    <w:rsid w:val="00E87652"/>
    <w:rsid w:val="00E9468E"/>
    <w:rsid w:val="00E964C4"/>
    <w:rsid w:val="00E97D29"/>
    <w:rsid w:val="00EA2971"/>
    <w:rsid w:val="00EB071A"/>
    <w:rsid w:val="00EC152A"/>
    <w:rsid w:val="00EC5846"/>
    <w:rsid w:val="00EC6F33"/>
    <w:rsid w:val="00ED3CA8"/>
    <w:rsid w:val="00ED4A52"/>
    <w:rsid w:val="00ED7DFD"/>
    <w:rsid w:val="00EE0589"/>
    <w:rsid w:val="00EE24AB"/>
    <w:rsid w:val="00EE3749"/>
    <w:rsid w:val="00EE6AAC"/>
    <w:rsid w:val="00EF1D38"/>
    <w:rsid w:val="00EF4A29"/>
    <w:rsid w:val="00EF56F5"/>
    <w:rsid w:val="00EF6DA6"/>
    <w:rsid w:val="00F02A8C"/>
    <w:rsid w:val="00F03711"/>
    <w:rsid w:val="00F04D4F"/>
    <w:rsid w:val="00F13312"/>
    <w:rsid w:val="00F1445F"/>
    <w:rsid w:val="00F16228"/>
    <w:rsid w:val="00F17402"/>
    <w:rsid w:val="00F227AC"/>
    <w:rsid w:val="00F26FE6"/>
    <w:rsid w:val="00F30948"/>
    <w:rsid w:val="00F4033E"/>
    <w:rsid w:val="00F44308"/>
    <w:rsid w:val="00F50C59"/>
    <w:rsid w:val="00F557B4"/>
    <w:rsid w:val="00F558E1"/>
    <w:rsid w:val="00F578FC"/>
    <w:rsid w:val="00F61D98"/>
    <w:rsid w:val="00F66AF9"/>
    <w:rsid w:val="00F7400E"/>
    <w:rsid w:val="00F82E63"/>
    <w:rsid w:val="00F845CA"/>
    <w:rsid w:val="00F92685"/>
    <w:rsid w:val="00FA22AE"/>
    <w:rsid w:val="00FA32F6"/>
    <w:rsid w:val="00FA5B78"/>
    <w:rsid w:val="00FA7A6F"/>
    <w:rsid w:val="00FB0F60"/>
    <w:rsid w:val="00FB1DFF"/>
    <w:rsid w:val="00FB544B"/>
    <w:rsid w:val="00FC6762"/>
    <w:rsid w:val="00FD7BCE"/>
    <w:rsid w:val="00FE6788"/>
    <w:rsid w:val="00FE6ED9"/>
    <w:rsid w:val="00FE77D1"/>
    <w:rsid w:val="00FF12EB"/>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2198945">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www.consultant.ru/document/cons_doc_LAW_453967/fddec0f5c16a67f6fca41f9e31dfb0dcc72cc49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isp.gov.ru/gisplk/"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53985/97b53e5e83b761f9df5902551a4114f85618df27/"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https://www.consultant.ru/document/cons_doc_LAW_453967/fddec0f5c16a67f6fca41f9e31dfb0dcc72cc49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202671/e8ea98297af3e8daf721c96236c597af3470c2e0/" TargetMode="External"/><Relationship Id="rId23" Type="http://schemas.openxmlformats.org/officeDocument/2006/relationships/hyperlink" Target="https://www.consultant.ru/document/cons_doc_LAW_453967/fddec0f5c16a67f6fca41f9e31dfb0dcc72cc49a/" TargetMode="External"/><Relationship Id="rId28" Type="http://schemas.openxmlformats.org/officeDocument/2006/relationships/hyperlink" Target="https://internet.garant.ru/" TargetMode="External"/><Relationship Id="rId10" Type="http://schemas.openxmlformats.org/officeDocument/2006/relationships/image" Target="media/image1.png"/><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namya-truda.ru" TargetMode="External"/><Relationship Id="rId14" Type="http://schemas.openxmlformats.org/officeDocument/2006/relationships/hyperlink" Target="https://www.consultant.ru/document/cons_doc_LAW_153376/6e6b8c766df62c5d7a7599930bd578e9287ae159/" TargetMode="External"/><Relationship Id="rId22" Type="http://schemas.openxmlformats.org/officeDocument/2006/relationships/hyperlink" Target="https://www.consultant.ru/document/cons_doc_LAW_453967/fddec0f5c16a67f6fca41f9e31dfb0dcc72cc49a/"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ABBB-76C0-444F-A3D1-5AF76DB6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40058</Words>
  <Characters>228332</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Мининформ ЧР Анна Краснова</cp:lastModifiedBy>
  <cp:revision>6</cp:revision>
  <cp:lastPrinted>2022-08-31T08:32:00Z</cp:lastPrinted>
  <dcterms:created xsi:type="dcterms:W3CDTF">2023-04-05T11:28:00Z</dcterms:created>
  <dcterms:modified xsi:type="dcterms:W3CDTF">2024-07-01T12:54:00Z</dcterms:modified>
</cp:coreProperties>
</file>